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50AB" w14:textId="77777777" w:rsidR="00A0794C" w:rsidRPr="00590667" w:rsidRDefault="00A0794C">
      <w:pPr>
        <w:rPr>
          <w:b/>
          <w:bCs/>
          <w:sz w:val="28"/>
          <w:szCs w:val="28"/>
        </w:rPr>
      </w:pPr>
      <w:r w:rsidRPr="00590667">
        <w:rPr>
          <w:b/>
          <w:bCs/>
          <w:sz w:val="28"/>
          <w:szCs w:val="28"/>
        </w:rPr>
        <w:t>Til grunneiere og andre interessegrupper i Vegaøyan verdensarvområde</w:t>
      </w:r>
    </w:p>
    <w:p w14:paraId="0C628026" w14:textId="77777777" w:rsidR="00A0794C" w:rsidRPr="00DF6A8F" w:rsidRDefault="00A0794C">
      <w:pPr>
        <w:rPr>
          <w:b/>
          <w:bCs/>
        </w:rPr>
      </w:pPr>
      <w:r>
        <w:rPr>
          <w:b/>
          <w:bCs/>
        </w:rPr>
        <w:t>S</w:t>
      </w:r>
      <w:r w:rsidRPr="00DF6A8F">
        <w:rPr>
          <w:b/>
          <w:bCs/>
        </w:rPr>
        <w:t>kjøtsel av kulturlandskapet i verdensarvområdet i Vega kommune</w:t>
      </w:r>
    </w:p>
    <w:p w14:paraId="39DAE4FB" w14:textId="77777777" w:rsidR="00A0794C" w:rsidRDefault="00A0794C">
      <w:r>
        <w:t xml:space="preserve">Stiftelsen Vegaøyan </w:t>
      </w:r>
      <w:r w:rsidR="001E3683">
        <w:t>V</w:t>
      </w:r>
      <w:r>
        <w:t>erdensarv har økonomiske midler tilgjengelig for gjennomføring av skjøtsel i verdensarvområdet.  Midlene er i første rekke myntet på personer som ikke driver aktivt landbruk og mottar produksjonstilskudd i landbruket. For disse gjelder midler forvaltet av Vega kommune</w:t>
      </w:r>
      <w:r w:rsidR="000A4F4C">
        <w:t xml:space="preserve">. For verneområdene er det også egne midler, </w:t>
      </w:r>
      <w:r>
        <w:t>se faktaboks nedenfor.</w:t>
      </w:r>
    </w:p>
    <w:p w14:paraId="1D8F4D59" w14:textId="77777777" w:rsidR="00A0794C" w:rsidRDefault="00A0794C">
      <w:r w:rsidRPr="001D3591">
        <w:rPr>
          <w:b/>
          <w:bCs/>
        </w:rPr>
        <w:t>Hvem kan søke?</w:t>
      </w:r>
      <w:r w:rsidR="001E3683">
        <w:rPr>
          <w:b/>
          <w:bCs/>
        </w:rPr>
        <w:br/>
      </w:r>
      <w:r w:rsidRPr="001E3683">
        <w:rPr>
          <w:b/>
        </w:rPr>
        <w:t xml:space="preserve">Privatpersoner, grunneierlag, venneforeninger, foretak </w:t>
      </w:r>
      <w:r w:rsidR="001E3683" w:rsidRPr="001E3683">
        <w:rPr>
          <w:b/>
        </w:rPr>
        <w:t xml:space="preserve">i verdensarvområdet </w:t>
      </w:r>
      <w:r w:rsidRPr="001E3683">
        <w:rPr>
          <w:b/>
        </w:rPr>
        <w:t>som ikke har landbruk som viktigste næringsvei kan søke.</w:t>
      </w:r>
      <w:r w:rsidR="001E3683">
        <w:t xml:space="preserve">    </w:t>
      </w:r>
      <w:r>
        <w:t xml:space="preserve"> </w:t>
      </w:r>
    </w:p>
    <w:p w14:paraId="1D9712D8" w14:textId="70EECD92" w:rsidR="00A0794C" w:rsidRDefault="00A0794C">
      <w:r w:rsidRPr="001D3591">
        <w:rPr>
          <w:b/>
          <w:bCs/>
        </w:rPr>
        <w:t>Hva kan det søkes støtte til?</w:t>
      </w:r>
      <w:r w:rsidR="001E3683">
        <w:rPr>
          <w:b/>
          <w:bCs/>
        </w:rPr>
        <w:br/>
      </w:r>
      <w:r>
        <w:t xml:space="preserve">Det kan gis støtte til ulike formål; beiting, slått og investeringer i forbindelse med skjøtsel. </w:t>
      </w:r>
      <w:r w:rsidRPr="000A4F4C">
        <w:rPr>
          <w:b/>
          <w:bCs/>
        </w:rPr>
        <w:t>”Plenslått” rundt hus og hytter omfattes ikke av ordningen.</w:t>
      </w:r>
      <w:r>
        <w:t xml:space="preserve"> Det brukes samme sats til slått i grasmark (ordinær skjøtsel) og beiting som tilskuddsordningen i Vega kommune. Følgende satser gjelder i 20</w:t>
      </w:r>
      <w:r w:rsidR="000A4F4C">
        <w:t>2</w:t>
      </w:r>
      <w:r w:rsidR="006C6693">
        <w:t>6</w:t>
      </w:r>
      <w:r w:rsidR="002261DC">
        <w:t xml:space="preserve"> </w:t>
      </w:r>
      <w:r>
        <w:t>(se vedlagte kart for inndeling i soner):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59"/>
        <w:gridCol w:w="1675"/>
        <w:gridCol w:w="3228"/>
      </w:tblGrid>
      <w:tr w:rsidR="00A0794C" w:rsidRPr="001563B4" w14:paraId="3E92EBA9" w14:textId="77777777" w:rsidTr="00C028BB">
        <w:tc>
          <w:tcPr>
            <w:tcW w:w="4219" w:type="dxa"/>
          </w:tcPr>
          <w:p w14:paraId="47BAB532" w14:textId="77777777" w:rsidR="00A0794C" w:rsidRPr="001563B4" w:rsidRDefault="00A0794C" w:rsidP="001563B4">
            <w:pPr>
              <w:spacing w:after="0" w:line="240" w:lineRule="auto"/>
              <w:rPr>
                <w:b/>
                <w:bCs/>
              </w:rPr>
            </w:pPr>
            <w:r w:rsidRPr="001563B4">
              <w:rPr>
                <w:b/>
                <w:bCs/>
              </w:rPr>
              <w:t>Type tilskudd/tiltak</w:t>
            </w:r>
          </w:p>
        </w:tc>
        <w:tc>
          <w:tcPr>
            <w:tcW w:w="1701" w:type="dxa"/>
          </w:tcPr>
          <w:p w14:paraId="60C61900" w14:textId="77777777" w:rsidR="00A0794C" w:rsidRPr="001563B4" w:rsidRDefault="00A0794C" w:rsidP="001563B4">
            <w:pPr>
              <w:spacing w:after="0" w:line="240" w:lineRule="auto"/>
              <w:rPr>
                <w:b/>
                <w:bCs/>
              </w:rPr>
            </w:pPr>
            <w:r w:rsidRPr="001563B4">
              <w:rPr>
                <w:b/>
                <w:bCs/>
              </w:rPr>
              <w:t>Sone</w:t>
            </w:r>
          </w:p>
        </w:tc>
        <w:tc>
          <w:tcPr>
            <w:tcW w:w="3292" w:type="dxa"/>
          </w:tcPr>
          <w:p w14:paraId="2ABA0D09" w14:textId="77777777" w:rsidR="00A0794C" w:rsidRPr="001563B4" w:rsidRDefault="00A0794C" w:rsidP="001563B4">
            <w:pPr>
              <w:spacing w:after="0" w:line="240" w:lineRule="auto"/>
              <w:rPr>
                <w:b/>
                <w:bCs/>
              </w:rPr>
            </w:pPr>
            <w:r w:rsidRPr="001563B4">
              <w:rPr>
                <w:b/>
                <w:bCs/>
              </w:rPr>
              <w:t>Sats i kr</w:t>
            </w:r>
          </w:p>
        </w:tc>
      </w:tr>
      <w:tr w:rsidR="006A0C20" w:rsidRPr="001563B4" w14:paraId="5D014957" w14:textId="77777777" w:rsidTr="00C028BB">
        <w:tc>
          <w:tcPr>
            <w:tcW w:w="4219" w:type="dxa"/>
          </w:tcPr>
          <w:p w14:paraId="2567809F" w14:textId="77777777" w:rsidR="006A0C20" w:rsidRPr="001563B4" w:rsidRDefault="006A0C20" w:rsidP="006A0C20">
            <w:pPr>
              <w:spacing w:after="0" w:line="240" w:lineRule="auto"/>
            </w:pPr>
            <w:r w:rsidRPr="001563B4">
              <w:t>Tilskudd per voksen sau på beite</w:t>
            </w:r>
          </w:p>
        </w:tc>
        <w:tc>
          <w:tcPr>
            <w:tcW w:w="1701" w:type="dxa"/>
          </w:tcPr>
          <w:p w14:paraId="0EBE1F84" w14:textId="77777777" w:rsidR="006A0C20" w:rsidRPr="001563B4" w:rsidRDefault="006A0C20" w:rsidP="006A0C20">
            <w:pPr>
              <w:spacing w:after="0" w:line="240" w:lineRule="auto"/>
            </w:pPr>
            <w:r w:rsidRPr="001563B4">
              <w:t>0</w:t>
            </w:r>
          </w:p>
        </w:tc>
        <w:tc>
          <w:tcPr>
            <w:tcW w:w="3292" w:type="dxa"/>
          </w:tcPr>
          <w:p w14:paraId="2ECBD6EF" w14:textId="77777777" w:rsidR="006A0C20" w:rsidRPr="00720D63" w:rsidRDefault="006A0C20" w:rsidP="006A0C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20D63">
              <w:rPr>
                <w:rFonts w:ascii="Calibri" w:hAnsi="Calibri" w:cs="Calibri"/>
                <w:sz w:val="22"/>
                <w:szCs w:val="22"/>
              </w:rPr>
              <w:t xml:space="preserve">350 </w:t>
            </w:r>
          </w:p>
        </w:tc>
      </w:tr>
      <w:tr w:rsidR="006A0C20" w:rsidRPr="001563B4" w14:paraId="27377F40" w14:textId="77777777" w:rsidTr="00C028BB">
        <w:tc>
          <w:tcPr>
            <w:tcW w:w="4219" w:type="dxa"/>
          </w:tcPr>
          <w:p w14:paraId="1567897E" w14:textId="77777777" w:rsidR="006A0C20" w:rsidRPr="001563B4" w:rsidRDefault="006A0C20" w:rsidP="006A0C20">
            <w:pPr>
              <w:spacing w:after="0" w:line="240" w:lineRule="auto"/>
            </w:pPr>
            <w:r w:rsidRPr="001563B4">
              <w:t>Tilskudd per voksen sau på beite</w:t>
            </w:r>
          </w:p>
        </w:tc>
        <w:tc>
          <w:tcPr>
            <w:tcW w:w="1701" w:type="dxa"/>
          </w:tcPr>
          <w:p w14:paraId="4012560E" w14:textId="77777777" w:rsidR="006A0C20" w:rsidRPr="001563B4" w:rsidRDefault="006A0C20" w:rsidP="006A0C20">
            <w:pPr>
              <w:spacing w:after="0" w:line="240" w:lineRule="auto"/>
            </w:pPr>
            <w:r w:rsidRPr="001563B4">
              <w:t>1</w:t>
            </w:r>
          </w:p>
        </w:tc>
        <w:tc>
          <w:tcPr>
            <w:tcW w:w="3292" w:type="dxa"/>
          </w:tcPr>
          <w:p w14:paraId="1A7C222B" w14:textId="77777777" w:rsidR="006A0C20" w:rsidRPr="00720D63" w:rsidRDefault="006A0C20" w:rsidP="006A0C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20D63">
              <w:rPr>
                <w:rFonts w:ascii="Calibri" w:hAnsi="Calibri" w:cs="Calibri"/>
                <w:sz w:val="22"/>
                <w:szCs w:val="22"/>
              </w:rPr>
              <w:t xml:space="preserve">600 </w:t>
            </w:r>
          </w:p>
        </w:tc>
      </w:tr>
      <w:tr w:rsidR="006A0C20" w:rsidRPr="001563B4" w14:paraId="4DA7CFD8" w14:textId="77777777" w:rsidTr="00C028BB">
        <w:tc>
          <w:tcPr>
            <w:tcW w:w="4219" w:type="dxa"/>
          </w:tcPr>
          <w:p w14:paraId="1719737F" w14:textId="77777777" w:rsidR="006A0C20" w:rsidRPr="001563B4" w:rsidRDefault="006A0C20" w:rsidP="006A0C20">
            <w:pPr>
              <w:spacing w:after="0" w:line="240" w:lineRule="auto"/>
            </w:pPr>
            <w:r w:rsidRPr="001563B4">
              <w:t>Tilskudd per voksen sau på beite</w:t>
            </w:r>
          </w:p>
        </w:tc>
        <w:tc>
          <w:tcPr>
            <w:tcW w:w="1701" w:type="dxa"/>
          </w:tcPr>
          <w:p w14:paraId="4670A049" w14:textId="77777777" w:rsidR="006A0C20" w:rsidRPr="001563B4" w:rsidRDefault="006A0C20" w:rsidP="006A0C20">
            <w:pPr>
              <w:spacing w:after="0" w:line="240" w:lineRule="auto"/>
            </w:pPr>
            <w:r w:rsidRPr="001563B4">
              <w:t>2</w:t>
            </w:r>
          </w:p>
        </w:tc>
        <w:tc>
          <w:tcPr>
            <w:tcW w:w="3292" w:type="dxa"/>
          </w:tcPr>
          <w:p w14:paraId="69C1DF7E" w14:textId="77777777" w:rsidR="006A0C20" w:rsidRPr="00720D63" w:rsidRDefault="006A0C20" w:rsidP="006A0C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20D63">
              <w:rPr>
                <w:rFonts w:ascii="Calibri" w:hAnsi="Calibri" w:cs="Calibri"/>
                <w:sz w:val="22"/>
                <w:szCs w:val="22"/>
              </w:rPr>
              <w:t xml:space="preserve">850 </w:t>
            </w:r>
          </w:p>
        </w:tc>
      </w:tr>
      <w:tr w:rsidR="006A0C20" w:rsidRPr="001563B4" w14:paraId="529996BE" w14:textId="77777777" w:rsidTr="00C028BB">
        <w:tc>
          <w:tcPr>
            <w:tcW w:w="4219" w:type="dxa"/>
          </w:tcPr>
          <w:p w14:paraId="39DD80F6" w14:textId="77777777" w:rsidR="006A0C20" w:rsidRPr="001563B4" w:rsidRDefault="006A0C20" w:rsidP="006A0C20">
            <w:pPr>
              <w:spacing w:after="0" w:line="240" w:lineRule="auto"/>
            </w:pPr>
            <w:r w:rsidRPr="001563B4">
              <w:t>Tilskudd per voksen sau på beite</w:t>
            </w:r>
          </w:p>
        </w:tc>
        <w:tc>
          <w:tcPr>
            <w:tcW w:w="1701" w:type="dxa"/>
          </w:tcPr>
          <w:p w14:paraId="01A94200" w14:textId="77777777" w:rsidR="006A0C20" w:rsidRPr="001563B4" w:rsidRDefault="006A0C20" w:rsidP="006A0C20">
            <w:pPr>
              <w:spacing w:after="0" w:line="240" w:lineRule="auto"/>
            </w:pPr>
            <w:r w:rsidRPr="001563B4">
              <w:t>3</w:t>
            </w:r>
          </w:p>
        </w:tc>
        <w:tc>
          <w:tcPr>
            <w:tcW w:w="3292" w:type="dxa"/>
          </w:tcPr>
          <w:p w14:paraId="5555AB4D" w14:textId="77777777" w:rsidR="006A0C20" w:rsidRPr="00720D63" w:rsidRDefault="006A0C20" w:rsidP="006A0C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20D63">
              <w:rPr>
                <w:rFonts w:ascii="Calibri" w:hAnsi="Calibri" w:cs="Calibri"/>
                <w:sz w:val="22"/>
                <w:szCs w:val="22"/>
              </w:rPr>
              <w:t xml:space="preserve">1 350 </w:t>
            </w:r>
          </w:p>
        </w:tc>
      </w:tr>
      <w:tr w:rsidR="006A0C20" w:rsidRPr="001563B4" w14:paraId="710581AF" w14:textId="77777777" w:rsidTr="00C028BB">
        <w:tc>
          <w:tcPr>
            <w:tcW w:w="4219" w:type="dxa"/>
          </w:tcPr>
          <w:p w14:paraId="6938E04C" w14:textId="77777777" w:rsidR="006A0C20" w:rsidRPr="001563B4" w:rsidRDefault="006A0C20" w:rsidP="006A0C20">
            <w:pPr>
              <w:spacing w:after="0" w:line="240" w:lineRule="auto"/>
            </w:pPr>
            <w:r w:rsidRPr="001563B4">
              <w:t>Tilskudd per storfe på beite</w:t>
            </w:r>
          </w:p>
        </w:tc>
        <w:tc>
          <w:tcPr>
            <w:tcW w:w="1701" w:type="dxa"/>
          </w:tcPr>
          <w:p w14:paraId="4601A551" w14:textId="77777777" w:rsidR="006A0C20" w:rsidRPr="001563B4" w:rsidRDefault="006A0C20" w:rsidP="006A0C20">
            <w:pPr>
              <w:spacing w:after="0" w:line="240" w:lineRule="auto"/>
            </w:pPr>
            <w:r w:rsidRPr="001563B4">
              <w:t>0</w:t>
            </w:r>
          </w:p>
        </w:tc>
        <w:tc>
          <w:tcPr>
            <w:tcW w:w="3292" w:type="dxa"/>
          </w:tcPr>
          <w:p w14:paraId="482FE8DF" w14:textId="77777777" w:rsidR="006A0C20" w:rsidRPr="00720D63" w:rsidRDefault="006A0C20" w:rsidP="006A0C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20D63">
              <w:rPr>
                <w:rFonts w:ascii="Calibri" w:hAnsi="Calibri" w:cs="Calibri"/>
                <w:sz w:val="22"/>
                <w:szCs w:val="22"/>
              </w:rPr>
              <w:t xml:space="preserve">900 </w:t>
            </w:r>
          </w:p>
        </w:tc>
      </w:tr>
      <w:tr w:rsidR="006A0C20" w:rsidRPr="001563B4" w14:paraId="2C73F275" w14:textId="77777777" w:rsidTr="00C028BB">
        <w:tc>
          <w:tcPr>
            <w:tcW w:w="4219" w:type="dxa"/>
          </w:tcPr>
          <w:p w14:paraId="7B4D0C22" w14:textId="77777777" w:rsidR="006A0C20" w:rsidRPr="001563B4" w:rsidRDefault="006A0C20" w:rsidP="006A0C20">
            <w:pPr>
              <w:spacing w:after="0" w:line="240" w:lineRule="auto"/>
            </w:pPr>
            <w:r w:rsidRPr="001563B4">
              <w:t>Tilskudd per storfe på beite</w:t>
            </w:r>
          </w:p>
        </w:tc>
        <w:tc>
          <w:tcPr>
            <w:tcW w:w="1701" w:type="dxa"/>
          </w:tcPr>
          <w:p w14:paraId="55D77467" w14:textId="77777777" w:rsidR="006A0C20" w:rsidRPr="001563B4" w:rsidRDefault="006A0C20" w:rsidP="006A0C20">
            <w:pPr>
              <w:spacing w:after="0" w:line="240" w:lineRule="auto"/>
            </w:pPr>
            <w:r w:rsidRPr="001563B4">
              <w:t>1</w:t>
            </w:r>
          </w:p>
        </w:tc>
        <w:tc>
          <w:tcPr>
            <w:tcW w:w="3292" w:type="dxa"/>
          </w:tcPr>
          <w:p w14:paraId="45997D97" w14:textId="77777777" w:rsidR="006A0C20" w:rsidRPr="00720D63" w:rsidRDefault="006A0C20" w:rsidP="006A0C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20D63">
              <w:rPr>
                <w:rFonts w:ascii="Calibri" w:hAnsi="Calibri" w:cs="Calibri"/>
                <w:sz w:val="22"/>
                <w:szCs w:val="22"/>
              </w:rPr>
              <w:t xml:space="preserve">1 700 </w:t>
            </w:r>
          </w:p>
        </w:tc>
      </w:tr>
      <w:tr w:rsidR="006A0C20" w:rsidRPr="001563B4" w14:paraId="24994C74" w14:textId="77777777" w:rsidTr="00C028BB">
        <w:tc>
          <w:tcPr>
            <w:tcW w:w="4219" w:type="dxa"/>
          </w:tcPr>
          <w:p w14:paraId="77293BDB" w14:textId="77777777" w:rsidR="006A0C20" w:rsidRPr="001563B4" w:rsidRDefault="006A0C20" w:rsidP="006A0C20">
            <w:pPr>
              <w:spacing w:after="0" w:line="240" w:lineRule="auto"/>
            </w:pPr>
            <w:r w:rsidRPr="001563B4">
              <w:t>Tilskudd per storfe på beite</w:t>
            </w:r>
          </w:p>
        </w:tc>
        <w:tc>
          <w:tcPr>
            <w:tcW w:w="1701" w:type="dxa"/>
          </w:tcPr>
          <w:p w14:paraId="03EA3A19" w14:textId="77777777" w:rsidR="006A0C20" w:rsidRPr="001563B4" w:rsidRDefault="006A0C20" w:rsidP="006A0C20">
            <w:pPr>
              <w:spacing w:after="0" w:line="240" w:lineRule="auto"/>
            </w:pPr>
            <w:r w:rsidRPr="001563B4">
              <w:t>2</w:t>
            </w:r>
          </w:p>
        </w:tc>
        <w:tc>
          <w:tcPr>
            <w:tcW w:w="3292" w:type="dxa"/>
          </w:tcPr>
          <w:p w14:paraId="4BC3762C" w14:textId="77777777" w:rsidR="006A0C20" w:rsidRPr="00720D63" w:rsidRDefault="006A0C20" w:rsidP="006A0C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20D63">
              <w:rPr>
                <w:rFonts w:ascii="Calibri" w:hAnsi="Calibri" w:cs="Calibri"/>
                <w:sz w:val="22"/>
                <w:szCs w:val="22"/>
              </w:rPr>
              <w:t xml:space="preserve">2 500 </w:t>
            </w:r>
          </w:p>
        </w:tc>
      </w:tr>
      <w:tr w:rsidR="006A0C20" w:rsidRPr="001563B4" w14:paraId="3236835B" w14:textId="77777777" w:rsidTr="00C028BB">
        <w:tc>
          <w:tcPr>
            <w:tcW w:w="4219" w:type="dxa"/>
          </w:tcPr>
          <w:p w14:paraId="2816C925" w14:textId="77777777" w:rsidR="006A0C20" w:rsidRPr="001563B4" w:rsidRDefault="006A0C20" w:rsidP="006A0C20">
            <w:pPr>
              <w:spacing w:after="0" w:line="240" w:lineRule="auto"/>
            </w:pPr>
            <w:r w:rsidRPr="001563B4">
              <w:t>Tilskudd per storfe på beite</w:t>
            </w:r>
          </w:p>
        </w:tc>
        <w:tc>
          <w:tcPr>
            <w:tcW w:w="1701" w:type="dxa"/>
          </w:tcPr>
          <w:p w14:paraId="0D2F6377" w14:textId="77777777" w:rsidR="006A0C20" w:rsidRPr="001563B4" w:rsidRDefault="006A0C20" w:rsidP="006A0C20">
            <w:pPr>
              <w:spacing w:after="0" w:line="240" w:lineRule="auto"/>
            </w:pPr>
            <w:r w:rsidRPr="001563B4">
              <w:t>3</w:t>
            </w:r>
          </w:p>
        </w:tc>
        <w:tc>
          <w:tcPr>
            <w:tcW w:w="3292" w:type="dxa"/>
          </w:tcPr>
          <w:p w14:paraId="6E078998" w14:textId="77777777" w:rsidR="006A0C20" w:rsidRPr="00720D63" w:rsidRDefault="006A0C20" w:rsidP="006A0C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20D63">
              <w:rPr>
                <w:rFonts w:ascii="Calibri" w:hAnsi="Calibri" w:cs="Calibri"/>
                <w:sz w:val="22"/>
                <w:szCs w:val="22"/>
              </w:rPr>
              <w:t xml:space="preserve">3 300 </w:t>
            </w:r>
          </w:p>
        </w:tc>
      </w:tr>
      <w:tr w:rsidR="00A0794C" w:rsidRPr="001563B4" w14:paraId="5974FB5E" w14:textId="77777777" w:rsidTr="00C028BB">
        <w:tc>
          <w:tcPr>
            <w:tcW w:w="4219" w:type="dxa"/>
          </w:tcPr>
          <w:p w14:paraId="705A0CB4" w14:textId="77777777" w:rsidR="00A0794C" w:rsidRPr="001563B4" w:rsidRDefault="00A0794C" w:rsidP="001563B4">
            <w:pPr>
              <w:spacing w:after="0" w:line="240" w:lineRule="auto"/>
            </w:pPr>
            <w:r w:rsidRPr="001563B4">
              <w:t>Tilskudd per daa slått i slåttemark eller ”lett” restaureringsslått</w:t>
            </w:r>
          </w:p>
        </w:tc>
        <w:tc>
          <w:tcPr>
            <w:tcW w:w="1701" w:type="dxa"/>
          </w:tcPr>
          <w:p w14:paraId="49A63CA4" w14:textId="77777777" w:rsidR="00A0794C" w:rsidRPr="001563B4" w:rsidRDefault="00A0794C" w:rsidP="001563B4">
            <w:pPr>
              <w:spacing w:after="0" w:line="240" w:lineRule="auto"/>
            </w:pPr>
            <w:r w:rsidRPr="001563B4">
              <w:t>0, 1, 2 og 3</w:t>
            </w:r>
          </w:p>
        </w:tc>
        <w:tc>
          <w:tcPr>
            <w:tcW w:w="3292" w:type="dxa"/>
          </w:tcPr>
          <w:p w14:paraId="0971451C" w14:textId="77777777" w:rsidR="00A0794C" w:rsidRPr="001563B4" w:rsidRDefault="00A0794C" w:rsidP="001563B4">
            <w:pPr>
              <w:spacing w:after="0" w:line="240" w:lineRule="auto"/>
            </w:pPr>
            <w:r w:rsidRPr="001563B4">
              <w:t>2000</w:t>
            </w:r>
          </w:p>
        </w:tc>
      </w:tr>
      <w:tr w:rsidR="003C52BF" w:rsidRPr="006C6693" w14:paraId="11637679" w14:textId="77777777" w:rsidTr="00C028BB">
        <w:tc>
          <w:tcPr>
            <w:tcW w:w="4219" w:type="dxa"/>
          </w:tcPr>
          <w:p w14:paraId="77DC27D3" w14:textId="77777777" w:rsidR="00F6650C" w:rsidRPr="00AD62F2" w:rsidRDefault="003C52BF" w:rsidP="001563B4">
            <w:pPr>
              <w:spacing w:after="0" w:line="240" w:lineRule="auto"/>
            </w:pPr>
            <w:r>
              <w:t>Hogst sitkagran (over 2 m)</w:t>
            </w:r>
            <w:r w:rsidR="00F6650C">
              <w:t xml:space="preserve"> </w:t>
            </w:r>
          </w:p>
        </w:tc>
        <w:tc>
          <w:tcPr>
            <w:tcW w:w="1701" w:type="dxa"/>
          </w:tcPr>
          <w:p w14:paraId="53F0D252" w14:textId="77777777" w:rsidR="003C52BF" w:rsidRPr="001563B4" w:rsidRDefault="003C52BF" w:rsidP="001563B4">
            <w:pPr>
              <w:spacing w:after="0" w:line="240" w:lineRule="auto"/>
            </w:pPr>
          </w:p>
        </w:tc>
        <w:tc>
          <w:tcPr>
            <w:tcW w:w="3292" w:type="dxa"/>
          </w:tcPr>
          <w:p w14:paraId="58C1799E" w14:textId="77777777" w:rsidR="003C52BF" w:rsidRPr="000B3EAC" w:rsidRDefault="003C52BF" w:rsidP="00C028BB">
            <w:pPr>
              <w:spacing w:after="0" w:line="240" w:lineRule="auto"/>
              <w:rPr>
                <w:lang w:val="da-DK"/>
              </w:rPr>
            </w:pPr>
            <w:r w:rsidRPr="000B3EAC">
              <w:rPr>
                <w:lang w:val="da-DK"/>
              </w:rPr>
              <w:t>100 kr</w:t>
            </w:r>
            <w:r w:rsidR="009A0CCB" w:rsidRPr="000B3EAC">
              <w:rPr>
                <w:lang w:val="da-DK"/>
              </w:rPr>
              <w:t xml:space="preserve"> under 2m, 250 kr over 2 m </w:t>
            </w:r>
          </w:p>
        </w:tc>
      </w:tr>
    </w:tbl>
    <w:p w14:paraId="2FC4ABCB" w14:textId="77777777" w:rsidR="00F6650C" w:rsidRPr="000B3EAC" w:rsidRDefault="00F6650C">
      <w:pPr>
        <w:rPr>
          <w:lang w:val="da-DK"/>
        </w:rPr>
      </w:pPr>
    </w:p>
    <w:p w14:paraId="26FF4830" w14:textId="14514CFB" w:rsidR="00A0794C" w:rsidRDefault="00007B58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CEDB19" wp14:editId="0BB99B41">
                <wp:simplePos x="0" y="0"/>
                <wp:positionH relativeFrom="column">
                  <wp:posOffset>3186430</wp:posOffset>
                </wp:positionH>
                <wp:positionV relativeFrom="paragraph">
                  <wp:posOffset>39370</wp:posOffset>
                </wp:positionV>
                <wp:extent cx="2714625" cy="2496820"/>
                <wp:effectExtent l="9525" t="8255" r="9525" b="9525"/>
                <wp:wrapSquare wrapText="bothSides"/>
                <wp:docPr id="380144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49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AAB38" w14:textId="7B9E3DDD" w:rsidR="00A0794C" w:rsidRDefault="00A0794C" w:rsidP="001563B4">
                            <w:pPr>
                              <w:shd w:val="clear" w:color="auto" w:fill="D6E3BC"/>
                            </w:pPr>
                            <w:r w:rsidRPr="0078725F">
                              <w:rPr>
                                <w:b/>
                                <w:bCs/>
                              </w:rPr>
                              <w:t xml:space="preserve">Støtte til </w:t>
                            </w:r>
                            <w:r w:rsidR="000A4F4C">
                              <w:rPr>
                                <w:b/>
                                <w:bCs/>
                              </w:rPr>
                              <w:t>tiltak i kulturlandskapet</w:t>
                            </w:r>
                            <w:r w:rsidR="001E3683"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t>Over jordbruksavtalen er det bevilget midler til ulike skjøtselstiltak i Vega</w:t>
                            </w:r>
                            <w:r w:rsidR="00117122">
                              <w:t>øyan</w:t>
                            </w:r>
                            <w:r>
                              <w:t xml:space="preserve"> verdens</w:t>
                            </w:r>
                            <w:r w:rsidR="00117122">
                              <w:t>-</w:t>
                            </w:r>
                            <w:r>
                              <w:t>arvo</w:t>
                            </w:r>
                            <w:r w:rsidR="000A4F4C">
                              <w:t>m</w:t>
                            </w:r>
                            <w:r>
                              <w:t>råde. Midlene k</w:t>
                            </w:r>
                            <w:r w:rsidR="000A4F4C">
                              <w:t xml:space="preserve">unne tidligere </w:t>
                            </w:r>
                            <w:r>
                              <w:t xml:space="preserve">brukes </w:t>
                            </w:r>
                            <w:r w:rsidR="000A4F4C">
                              <w:t xml:space="preserve">kun </w:t>
                            </w:r>
                            <w:r>
                              <w:t xml:space="preserve">til støtte til beiting, slått og investeringer i forbindelse med skjøtsel. </w:t>
                            </w:r>
                            <w:r w:rsidR="000A4F4C">
                              <w:t xml:space="preserve">Ordningen er nå utvidet til å gjelde flere ulike tiltak og flere enn tidligere har anledning til å søke. Les mer om støtteordningen på: </w:t>
                            </w:r>
                            <w:hyperlink r:id="rId8" w:history="1">
                              <w:r w:rsidR="000C1CB9">
                                <w:rPr>
                                  <w:rStyle w:val="Hyperkobling"/>
                                </w:rPr>
                                <w:t>https://www.vega.kommune.no/tjenester/natur-miljo-og-naring/landbruk/luf/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EDB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.9pt;margin-top:3.1pt;width:213.75pt;height:19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" strokecolor="#76923c">
                <v:textbox>
                  <w:txbxContent>
                    <w:p w14:paraId="3E6AAB38" w14:textId="7B9E3DDD" w:rsidR="00A0794C" w:rsidRDefault="00A0794C" w:rsidP="001563B4">
                      <w:pPr>
                        <w:shd w:val="clear" w:color="auto" w:fill="D6E3BC"/>
                      </w:pPr>
                      <w:r w:rsidRPr="0078725F">
                        <w:rPr>
                          <w:b/>
                          <w:bCs/>
                        </w:rPr>
                        <w:t xml:space="preserve">Støtte til </w:t>
                      </w:r>
                      <w:r w:rsidR="000A4F4C">
                        <w:rPr>
                          <w:b/>
                          <w:bCs/>
                        </w:rPr>
                        <w:t>tiltak i kulturlandskapet</w:t>
                      </w:r>
                      <w:r w:rsidR="001E3683">
                        <w:rPr>
                          <w:b/>
                          <w:bCs/>
                        </w:rPr>
                        <w:br/>
                      </w:r>
                      <w:r>
                        <w:t>Over jordbruksavtalen er det bevilget midler til ulike skjøtselstiltak i Vega</w:t>
                      </w:r>
                      <w:r w:rsidR="00117122">
                        <w:t>øyan</w:t>
                      </w:r>
                      <w:r>
                        <w:t xml:space="preserve"> verdens</w:t>
                      </w:r>
                      <w:r w:rsidR="00117122">
                        <w:t>-</w:t>
                      </w:r>
                      <w:r>
                        <w:t>arvo</w:t>
                      </w:r>
                      <w:r w:rsidR="000A4F4C">
                        <w:t>m</w:t>
                      </w:r>
                      <w:r>
                        <w:t>råde. Midlene k</w:t>
                      </w:r>
                      <w:r w:rsidR="000A4F4C">
                        <w:t xml:space="preserve">unne tidligere </w:t>
                      </w:r>
                      <w:r>
                        <w:t xml:space="preserve">brukes </w:t>
                      </w:r>
                      <w:r w:rsidR="000A4F4C">
                        <w:t xml:space="preserve">kun </w:t>
                      </w:r>
                      <w:r>
                        <w:t xml:space="preserve">til støtte til beiting, slått og investeringer i forbindelse med skjøtsel. </w:t>
                      </w:r>
                      <w:r w:rsidR="000A4F4C">
                        <w:t xml:space="preserve">Ordningen er nå utvidet til å gjelde flere ulike tiltak og flere enn tidligere har anledning til å søke. Les mer om støtteordningen på: </w:t>
                      </w:r>
                      <w:hyperlink r:id="rId9" w:history="1">
                        <w:r w:rsidR="000C1CB9">
                          <w:rPr>
                            <w:rStyle w:val="Hyperkobling"/>
                          </w:rPr>
                          <w:t>https://www.vega.kommune.no/tjenester/natur-miljo-og-naring/landbruk/luf/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720D63">
        <w:t>Det gis vanligvis ikke midler til enkeltpersoner til utstyr.</w:t>
      </w:r>
      <w:r w:rsidR="000A4F4C">
        <w:t xml:space="preserve"> Velforeninger/grunneierlag kan søke på midler til utstyr. </w:t>
      </w:r>
      <w:r w:rsidR="00A0794C">
        <w:t xml:space="preserve">Det er viktig at skjøtselen skjer på en måte som ikke skader verdiene i verdensarvområdet. </w:t>
      </w:r>
      <w:r w:rsidR="001E3683">
        <w:br/>
      </w:r>
      <w:r w:rsidR="00A0794C">
        <w:t xml:space="preserve">Eksisterende skjøtselsplaner </w:t>
      </w:r>
      <w:r w:rsidR="001E3683">
        <w:t xml:space="preserve">er </w:t>
      </w:r>
      <w:r w:rsidR="00A0794C">
        <w:t xml:space="preserve">veiledende for skjøtselen. Ferdige skjøtselsplaner ligger på </w:t>
      </w:r>
      <w:r w:rsidR="00720D63">
        <w:t>nett</w:t>
      </w:r>
      <w:r w:rsidR="00A0794C">
        <w:t xml:space="preserve">siden til </w:t>
      </w:r>
      <w:r w:rsidR="000C1CB9">
        <w:t>S</w:t>
      </w:r>
      <w:r w:rsidR="00A0794C">
        <w:t xml:space="preserve">tiftelsen: </w:t>
      </w:r>
      <w:hyperlink r:id="rId10" w:history="1">
        <w:r w:rsidR="00A0794C" w:rsidRPr="00B906C7">
          <w:rPr>
            <w:rStyle w:val="Hyperkobling"/>
          </w:rPr>
          <w:t>www.verdensarvvega.no</w:t>
        </w:r>
      </w:hyperlink>
      <w:r w:rsidR="00A0794C">
        <w:t xml:space="preserve">. Ta kontakt med </w:t>
      </w:r>
      <w:r w:rsidR="00BD15D1">
        <w:t>verneområde</w:t>
      </w:r>
      <w:r w:rsidR="00A0794C">
        <w:t>forvalter</w:t>
      </w:r>
      <w:r w:rsidR="00BD15D1">
        <w:t xml:space="preserve"> </w:t>
      </w:r>
      <w:r w:rsidR="00344605">
        <w:t>Anja Halmøy Fredriksen</w:t>
      </w:r>
      <w:r w:rsidR="00BD15D1">
        <w:t xml:space="preserve">, </w:t>
      </w:r>
      <w:r w:rsidR="00A0794C">
        <w:t xml:space="preserve">Vega </w:t>
      </w:r>
      <w:r w:rsidR="00BD15D1">
        <w:t>verneområdestyre</w:t>
      </w:r>
      <w:r w:rsidR="000A4F4C">
        <w:t xml:space="preserve">, eller jordbrukssjef Ove Horpestad </w:t>
      </w:r>
      <w:r w:rsidR="00A0794C">
        <w:t xml:space="preserve">for nærmere avklaring av skjøtsel. </w:t>
      </w:r>
    </w:p>
    <w:p w14:paraId="2A81312E" w14:textId="77777777" w:rsidR="000E13BA" w:rsidRDefault="00A0794C">
      <w:r w:rsidRPr="0078725F">
        <w:rPr>
          <w:b/>
          <w:bCs/>
        </w:rPr>
        <w:t>Til hvilke områder kan det søkes støtte?</w:t>
      </w:r>
      <w:r w:rsidR="001E3683">
        <w:rPr>
          <w:b/>
          <w:bCs/>
        </w:rPr>
        <w:br/>
      </w:r>
      <w:r>
        <w:t>Eksisterende midler er en viktig motivasjon for å iverksette foreliggende skjøtselsplaner.</w:t>
      </w:r>
    </w:p>
    <w:p w14:paraId="39488016" w14:textId="72A9D20E" w:rsidR="00A0794C" w:rsidRDefault="00A0794C">
      <w:r>
        <w:lastRenderedPageBreak/>
        <w:t>Områder det foreligger skjøtselsplaner for</w:t>
      </w:r>
      <w:r w:rsidR="00A10806">
        <w:t>,</w:t>
      </w:r>
      <w:r>
        <w:t xml:space="preserve"> er derfor prioritert. </w:t>
      </w:r>
      <w:r w:rsidR="00542A94">
        <w:t>O</w:t>
      </w:r>
      <w:r>
        <w:t>gså andre områder vil kunne få støtte, såfremt de ligger innenfor verdensarvområdet.</w:t>
      </w:r>
      <w:r w:rsidR="00ED2C8D">
        <w:t xml:space="preserve"> Verneområdene få</w:t>
      </w:r>
      <w:r w:rsidR="00542A94">
        <w:t xml:space="preserve">r egne midler gjennom Vega verneområdestyre. Dette gjelder Hysvær, Skjærvær, Lånan, Søla og naturreservatene Holandsosen og Kjellerhaugvatnet på Vega. </w:t>
      </w:r>
    </w:p>
    <w:p w14:paraId="2D66A5AF" w14:textId="77777777" w:rsidR="005C0F80" w:rsidRDefault="00A0794C">
      <w:r w:rsidRPr="00280900">
        <w:rPr>
          <w:b/>
          <w:bCs/>
        </w:rPr>
        <w:t>Hvordan søker man?</w:t>
      </w:r>
      <w:r w:rsidR="001E3683">
        <w:rPr>
          <w:b/>
          <w:bCs/>
        </w:rPr>
        <w:br/>
      </w:r>
      <w:r>
        <w:t xml:space="preserve">Vedlagte søknadsskjema utfylles og </w:t>
      </w:r>
      <w:r w:rsidR="00452234">
        <w:t>sendes Stiftelsen Vegaøyan V</w:t>
      </w:r>
      <w:r>
        <w:t>erdensarv</w:t>
      </w:r>
      <w:r w:rsidR="000E13BA">
        <w:t xml:space="preserve"> </w:t>
      </w:r>
      <w:r>
        <w:t xml:space="preserve">innen </w:t>
      </w:r>
      <w:r w:rsidR="000C1CB9">
        <w:t>10</w:t>
      </w:r>
      <w:r w:rsidR="005C0F80">
        <w:t>. juni.</w:t>
      </w:r>
      <w:r>
        <w:t xml:space="preserve"> </w:t>
      </w:r>
      <w:r w:rsidR="00120BDA">
        <w:t xml:space="preserve">HUSK Å TA BILDER AV SLÅTTEMARK/ SAUER PÅ BEITE/HOGST OG LEGG VED SLUTTRAPPORT: Eller send bildene til </w:t>
      </w:r>
      <w:hyperlink r:id="rId11" w:history="1">
        <w:r w:rsidR="00120BDA" w:rsidRPr="00A42EA2">
          <w:rPr>
            <w:rStyle w:val="Hyperkobling"/>
          </w:rPr>
          <w:t>post@verdensarvvega.no</w:t>
        </w:r>
      </w:hyperlink>
      <w:r w:rsidR="00120BDA">
        <w:t xml:space="preserve"> </w:t>
      </w:r>
    </w:p>
    <w:p w14:paraId="55EEEE4F" w14:textId="77777777" w:rsidR="00A0794C" w:rsidRPr="00590667" w:rsidRDefault="00A0794C">
      <w:pPr>
        <w:rPr>
          <w:b/>
          <w:bCs/>
        </w:rPr>
      </w:pPr>
      <w:r w:rsidRPr="00590667">
        <w:rPr>
          <w:b/>
          <w:bCs/>
        </w:rPr>
        <w:t>Lurer du på noe?</w:t>
      </w:r>
    </w:p>
    <w:p w14:paraId="4A392E55" w14:textId="77777777" w:rsidR="00A0794C" w:rsidRDefault="00A0794C">
      <w:r>
        <w:t>Ta kontakt med:</w:t>
      </w:r>
    </w:p>
    <w:p w14:paraId="0EB3405C" w14:textId="77777777" w:rsidR="00A0794C" w:rsidRPr="00590667" w:rsidRDefault="00A0794C" w:rsidP="00590667">
      <w:pPr>
        <w:pStyle w:val="Listeavsnitt"/>
        <w:numPr>
          <w:ilvl w:val="0"/>
          <w:numId w:val="1"/>
        </w:numPr>
        <w:rPr>
          <w:color w:val="000000"/>
        </w:rPr>
      </w:pPr>
      <w:r>
        <w:t>Stiftelsen</w:t>
      </w:r>
      <w:r w:rsidR="00DC06DC">
        <w:t xml:space="preserve"> </w:t>
      </w:r>
      <w:r>
        <w:t xml:space="preserve">Vegaøyan </w:t>
      </w:r>
      <w:r w:rsidR="00DC06DC">
        <w:t>V</w:t>
      </w:r>
      <w:r>
        <w:t>erdensa</w:t>
      </w:r>
      <w:r w:rsidR="001F4DC6">
        <w:t>rv</w:t>
      </w:r>
      <w:r>
        <w:t>:</w:t>
      </w:r>
    </w:p>
    <w:p w14:paraId="0DB8B5DC" w14:textId="4DF44E2B" w:rsidR="00A0794C" w:rsidRPr="004619FC" w:rsidRDefault="004619FC" w:rsidP="00590667">
      <w:pPr>
        <w:ind w:firstLine="708"/>
        <w:rPr>
          <w:color w:val="000000"/>
        </w:rPr>
      </w:pPr>
      <w:r>
        <w:t>Anders Karlsson</w:t>
      </w:r>
      <w:r w:rsidR="00A0794C" w:rsidRPr="004619FC">
        <w:t xml:space="preserve">: </w:t>
      </w:r>
      <w:hyperlink r:id="rId12" w:history="1">
        <w:r w:rsidRPr="004619FC">
          <w:rPr>
            <w:rStyle w:val="Hyperkobling"/>
          </w:rPr>
          <w:t>anders@verdensarvvega.no</w:t>
        </w:r>
      </w:hyperlink>
      <w:r w:rsidR="00A0794C" w:rsidRPr="004619FC">
        <w:t>,</w:t>
      </w:r>
      <w:r w:rsidR="00120BDA" w:rsidRPr="004619FC">
        <w:t xml:space="preserve"> </w:t>
      </w:r>
      <w:r w:rsidR="00A0794C" w:rsidRPr="004619FC">
        <w:t xml:space="preserve">telefon </w:t>
      </w:r>
      <w:r w:rsidR="00A0794C" w:rsidRPr="004619FC">
        <w:rPr>
          <w:color w:val="000000"/>
        </w:rPr>
        <w:t xml:space="preserve">97 </w:t>
      </w:r>
      <w:r w:rsidRPr="004619FC">
        <w:rPr>
          <w:color w:val="000000"/>
        </w:rPr>
        <w:t>96 66 79</w:t>
      </w:r>
    </w:p>
    <w:p w14:paraId="02256163" w14:textId="77777777" w:rsidR="00BD15D1" w:rsidRDefault="00BD15D1" w:rsidP="00BD15D1">
      <w:pPr>
        <w:numPr>
          <w:ilvl w:val="0"/>
          <w:numId w:val="1"/>
        </w:numPr>
        <w:rPr>
          <w:color w:val="000000"/>
          <w:lang w:val="sv-SE"/>
        </w:rPr>
      </w:pPr>
      <w:r>
        <w:rPr>
          <w:color w:val="000000"/>
          <w:lang w:val="sv-SE"/>
        </w:rPr>
        <w:t>Vega Verneområdestyre:</w:t>
      </w:r>
    </w:p>
    <w:p w14:paraId="6F15C9BC" w14:textId="7154260A" w:rsidR="00BD15D1" w:rsidRPr="00344605" w:rsidRDefault="00344605" w:rsidP="00ED2C8D">
      <w:pPr>
        <w:ind w:left="720"/>
        <w:rPr>
          <w:color w:val="000000"/>
        </w:rPr>
      </w:pPr>
      <w:r w:rsidRPr="00344605">
        <w:rPr>
          <w:color w:val="000000"/>
        </w:rPr>
        <w:t>An</w:t>
      </w:r>
      <w:r>
        <w:rPr>
          <w:color w:val="000000"/>
        </w:rPr>
        <w:t>ja Halmøy Fredriksen</w:t>
      </w:r>
      <w:r w:rsidR="00AD2E39" w:rsidRPr="00344605">
        <w:rPr>
          <w:color w:val="000000"/>
        </w:rPr>
        <w:t xml:space="preserve">, </w:t>
      </w:r>
      <w:hyperlink r:id="rId13" w:history="1">
        <w:r w:rsidRPr="007851F7">
          <w:rPr>
            <w:rStyle w:val="Hyperkobling"/>
          </w:rPr>
          <w:t>anja.halmoy.fredriksen@statsforvalteren.no</w:t>
        </w:r>
      </w:hyperlink>
      <w:r w:rsidR="00893637" w:rsidRPr="00344605">
        <w:rPr>
          <w:color w:val="000000"/>
        </w:rPr>
        <w:t xml:space="preserve">, </w:t>
      </w:r>
      <w:r w:rsidR="00ED2C8D" w:rsidRPr="00344605">
        <w:rPr>
          <w:color w:val="000000"/>
        </w:rPr>
        <w:t xml:space="preserve"> </w:t>
      </w:r>
      <w:r w:rsidR="00BD15D1" w:rsidRPr="00344605">
        <w:rPr>
          <w:color w:val="000000"/>
        </w:rPr>
        <w:t xml:space="preserve">telefon </w:t>
      </w:r>
      <w:r>
        <w:rPr>
          <w:color w:val="000000"/>
        </w:rPr>
        <w:t>75 54 78 02</w:t>
      </w:r>
    </w:p>
    <w:p w14:paraId="31E92909" w14:textId="77777777" w:rsidR="00B2710F" w:rsidRDefault="00B2710F" w:rsidP="00B2710F">
      <w:pPr>
        <w:numPr>
          <w:ilvl w:val="0"/>
          <w:numId w:val="1"/>
        </w:numPr>
        <w:rPr>
          <w:color w:val="000000"/>
          <w:lang w:val="sv-SE"/>
        </w:rPr>
      </w:pPr>
      <w:r>
        <w:rPr>
          <w:color w:val="000000"/>
          <w:lang w:val="sv-SE"/>
        </w:rPr>
        <w:t>Vega kommune:</w:t>
      </w:r>
    </w:p>
    <w:p w14:paraId="58D812DD" w14:textId="77777777" w:rsidR="00B2710F" w:rsidRDefault="00B2710F" w:rsidP="00B2710F">
      <w:pPr>
        <w:ind w:left="720"/>
        <w:rPr>
          <w:color w:val="000000"/>
          <w:lang w:val="sv-SE"/>
        </w:rPr>
      </w:pPr>
      <w:r>
        <w:rPr>
          <w:color w:val="000000"/>
          <w:lang w:val="sv-SE"/>
        </w:rPr>
        <w:t xml:space="preserve">Ove Horpestad, </w:t>
      </w:r>
      <w:hyperlink r:id="rId14" w:history="1">
        <w:r w:rsidRPr="00070F17">
          <w:rPr>
            <w:rStyle w:val="Hyperkobling"/>
            <w:lang w:val="sv-SE"/>
          </w:rPr>
          <w:t>ove.horpestad@vega.kommune.no</w:t>
        </w:r>
      </w:hyperlink>
      <w:r>
        <w:rPr>
          <w:color w:val="000000"/>
          <w:lang w:val="sv-SE"/>
        </w:rPr>
        <w:t xml:space="preserve">, telefon 75 03 58 43 </w:t>
      </w:r>
    </w:p>
    <w:p w14:paraId="745884E5" w14:textId="77777777" w:rsidR="00A0794C" w:rsidRDefault="00A0794C"/>
    <w:p w14:paraId="02EF3284" w14:textId="77777777" w:rsidR="00A0794C" w:rsidRDefault="00A0794C">
      <w:r>
        <w:t>Hilsen</w:t>
      </w:r>
    </w:p>
    <w:p w14:paraId="2D71A608" w14:textId="5EEE4EE5" w:rsidR="00120BDA" w:rsidRDefault="004619FC">
      <w:r>
        <w:rPr>
          <w:noProof/>
        </w:rPr>
        <w:t>Anders Karlsson</w:t>
      </w:r>
    </w:p>
    <w:p w14:paraId="7BFB3D99" w14:textId="12691305" w:rsidR="00A0794C" w:rsidRDefault="00120BDA">
      <w:r>
        <w:t>Daglig leder</w:t>
      </w:r>
      <w:r>
        <w:br/>
      </w:r>
      <w:r w:rsidR="00A0794C">
        <w:t>Stiftelsen Vegaøyan</w:t>
      </w:r>
      <w:r w:rsidR="00FA72B8">
        <w:t xml:space="preserve"> Verdensarv</w:t>
      </w:r>
      <w:r>
        <w:br/>
      </w:r>
      <w:r w:rsidR="00007B58">
        <w:rPr>
          <w:noProof/>
        </w:rPr>
        <w:drawing>
          <wp:inline distT="0" distB="0" distL="0" distR="0" wp14:anchorId="70E4F49F" wp14:editId="2D2F80B3">
            <wp:extent cx="1676400" cy="685800"/>
            <wp:effectExtent l="0" t="0" r="0" b="0"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70C5E" w14:textId="77777777" w:rsidR="00A0794C" w:rsidRDefault="00A0794C"/>
    <w:p w14:paraId="222260AB" w14:textId="77777777" w:rsidR="00A0794C" w:rsidRDefault="00A0794C"/>
    <w:p w14:paraId="1BE356F7" w14:textId="77777777" w:rsidR="00A0794C" w:rsidRPr="00C769B4" w:rsidRDefault="00FA72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A0794C" w:rsidRPr="00C769B4">
        <w:rPr>
          <w:b/>
          <w:bCs/>
          <w:sz w:val="28"/>
          <w:szCs w:val="28"/>
        </w:rPr>
        <w:lastRenderedPageBreak/>
        <w:t>Kart over skjøtselssoner i Vegaøyan verdensarvområde</w:t>
      </w:r>
    </w:p>
    <w:p w14:paraId="7B8C0935" w14:textId="734B97B1" w:rsidR="00A0794C" w:rsidRDefault="00007B58">
      <w:r>
        <w:rPr>
          <w:noProof/>
          <w:lang w:eastAsia="nb-NO"/>
        </w:rPr>
        <w:drawing>
          <wp:inline distT="0" distB="0" distL="0" distR="0" wp14:anchorId="1A897E7C" wp14:editId="05038680">
            <wp:extent cx="5715000" cy="8153400"/>
            <wp:effectExtent l="0" t="0" r="0" b="0"/>
            <wp:docPr id="3" name="Bilde 1" descr="Verdensarv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Verdensarv_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A4165" w14:textId="51A97C66" w:rsidR="00A0794C" w:rsidRPr="00CF4115" w:rsidRDefault="00A0794C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  <w:r w:rsidR="00BD15D1">
        <w:rPr>
          <w:b/>
          <w:bCs/>
          <w:i/>
          <w:iCs/>
          <w:sz w:val="28"/>
          <w:szCs w:val="28"/>
        </w:rPr>
        <w:lastRenderedPageBreak/>
        <w:t>S</w:t>
      </w:r>
      <w:r w:rsidRPr="00CF4115">
        <w:rPr>
          <w:b/>
          <w:bCs/>
          <w:i/>
          <w:iCs/>
          <w:sz w:val="28"/>
          <w:szCs w:val="28"/>
        </w:rPr>
        <w:t>øknad om tilskudd til skjøtselstiltak i Vegaøyan verdensarvområde 20</w:t>
      </w:r>
      <w:r w:rsidR="00C95A0C">
        <w:rPr>
          <w:b/>
          <w:bCs/>
          <w:i/>
          <w:iCs/>
          <w:sz w:val="28"/>
          <w:szCs w:val="28"/>
        </w:rPr>
        <w:t>2</w:t>
      </w:r>
      <w:r w:rsidR="00E675D7">
        <w:rPr>
          <w:b/>
          <w:bCs/>
          <w:i/>
          <w:iCs/>
          <w:sz w:val="28"/>
          <w:szCs w:val="28"/>
        </w:rPr>
        <w:t>6</w:t>
      </w:r>
    </w:p>
    <w:p w14:paraId="29BBA55F" w14:textId="77777777" w:rsidR="00A0794C" w:rsidRDefault="00A0794C">
      <w:pPr>
        <w:rPr>
          <w:b/>
          <w:bCs/>
        </w:rPr>
      </w:pPr>
      <w:r w:rsidRPr="00E65D87">
        <w:rPr>
          <w:b/>
          <w:bCs/>
        </w:rPr>
        <w:t>For personer, foretak eller foreninger som ikke mottar produksjonstilskudd i landbruket</w:t>
      </w:r>
    </w:p>
    <w:p w14:paraId="1EC3F3A6" w14:textId="77777777" w:rsidR="00A0794C" w:rsidRDefault="00A0794C">
      <w:pPr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24"/>
        <w:gridCol w:w="4538"/>
      </w:tblGrid>
      <w:tr w:rsidR="00A0794C" w:rsidRPr="001563B4" w14:paraId="79874B07" w14:textId="77777777">
        <w:tc>
          <w:tcPr>
            <w:tcW w:w="4606" w:type="dxa"/>
          </w:tcPr>
          <w:p w14:paraId="5E66DB61" w14:textId="77777777" w:rsidR="00A0794C" w:rsidRPr="001563B4" w:rsidRDefault="00A0794C" w:rsidP="001563B4">
            <w:pPr>
              <w:spacing w:after="0" w:line="240" w:lineRule="auto"/>
            </w:pPr>
            <w:r w:rsidRPr="001563B4">
              <w:t>Søker (Person, foretak eller lignende)</w:t>
            </w:r>
          </w:p>
        </w:tc>
        <w:tc>
          <w:tcPr>
            <w:tcW w:w="4606" w:type="dxa"/>
          </w:tcPr>
          <w:p w14:paraId="2AFAFB4C" w14:textId="77777777" w:rsidR="00A0794C" w:rsidRPr="001563B4" w:rsidRDefault="00A0794C" w:rsidP="001563B4">
            <w:pPr>
              <w:spacing w:after="0" w:line="240" w:lineRule="auto"/>
            </w:pPr>
            <w:r w:rsidRPr="001563B4">
              <w:t>Kontak</w:t>
            </w:r>
            <w:r w:rsidR="00686EB3">
              <w:t>t</w:t>
            </w:r>
            <w:r w:rsidRPr="001563B4">
              <w:t>person (hvis foretak, forening eller lignende er søker)</w:t>
            </w:r>
          </w:p>
        </w:tc>
      </w:tr>
      <w:tr w:rsidR="00A0794C" w:rsidRPr="001563B4" w14:paraId="0A61776A" w14:textId="77777777">
        <w:tc>
          <w:tcPr>
            <w:tcW w:w="4606" w:type="dxa"/>
          </w:tcPr>
          <w:p w14:paraId="56564321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4606" w:type="dxa"/>
          </w:tcPr>
          <w:p w14:paraId="465A1EEE" w14:textId="77777777" w:rsidR="00A0794C" w:rsidRPr="001563B4" w:rsidRDefault="00A0794C" w:rsidP="001563B4">
            <w:pPr>
              <w:spacing w:after="0" w:line="240" w:lineRule="auto"/>
            </w:pPr>
          </w:p>
        </w:tc>
      </w:tr>
      <w:tr w:rsidR="00A0794C" w:rsidRPr="001563B4" w14:paraId="1FC24A97" w14:textId="77777777">
        <w:tc>
          <w:tcPr>
            <w:tcW w:w="4606" w:type="dxa"/>
          </w:tcPr>
          <w:p w14:paraId="582EE703" w14:textId="77777777" w:rsidR="00A0794C" w:rsidRPr="001563B4" w:rsidRDefault="00A0794C" w:rsidP="001563B4">
            <w:pPr>
              <w:spacing w:after="0" w:line="240" w:lineRule="auto"/>
            </w:pPr>
            <w:r w:rsidRPr="001563B4">
              <w:t>Adresse</w:t>
            </w:r>
          </w:p>
        </w:tc>
        <w:tc>
          <w:tcPr>
            <w:tcW w:w="4606" w:type="dxa"/>
          </w:tcPr>
          <w:p w14:paraId="1A613F33" w14:textId="77777777" w:rsidR="00A0794C" w:rsidRPr="001563B4" w:rsidRDefault="00A0794C" w:rsidP="001563B4">
            <w:pPr>
              <w:spacing w:after="0" w:line="240" w:lineRule="auto"/>
            </w:pPr>
          </w:p>
        </w:tc>
      </w:tr>
      <w:tr w:rsidR="00A0794C" w:rsidRPr="001563B4" w14:paraId="4ED9A6EB" w14:textId="77777777">
        <w:tc>
          <w:tcPr>
            <w:tcW w:w="9212" w:type="dxa"/>
            <w:gridSpan w:val="2"/>
          </w:tcPr>
          <w:p w14:paraId="7BB44C22" w14:textId="77777777" w:rsidR="00A0794C" w:rsidRPr="001563B4" w:rsidRDefault="00A0794C" w:rsidP="001563B4">
            <w:pPr>
              <w:spacing w:after="0" w:line="240" w:lineRule="auto"/>
            </w:pPr>
          </w:p>
        </w:tc>
      </w:tr>
      <w:tr w:rsidR="00A0794C" w:rsidRPr="001563B4" w14:paraId="048C175D" w14:textId="77777777">
        <w:tc>
          <w:tcPr>
            <w:tcW w:w="4606" w:type="dxa"/>
          </w:tcPr>
          <w:p w14:paraId="0EE554E0" w14:textId="77777777" w:rsidR="00A0794C" w:rsidRPr="001563B4" w:rsidRDefault="00A0794C" w:rsidP="001563B4">
            <w:pPr>
              <w:spacing w:after="0" w:line="240" w:lineRule="auto"/>
            </w:pPr>
            <w:r w:rsidRPr="001563B4">
              <w:t>Telefon</w:t>
            </w:r>
          </w:p>
        </w:tc>
        <w:tc>
          <w:tcPr>
            <w:tcW w:w="4606" w:type="dxa"/>
          </w:tcPr>
          <w:p w14:paraId="0EF5BE24" w14:textId="77777777" w:rsidR="00A0794C" w:rsidRPr="001563B4" w:rsidRDefault="00A0794C" w:rsidP="001563B4">
            <w:pPr>
              <w:spacing w:after="0" w:line="240" w:lineRule="auto"/>
            </w:pPr>
            <w:r w:rsidRPr="001563B4">
              <w:t>E-post</w:t>
            </w:r>
          </w:p>
        </w:tc>
      </w:tr>
      <w:tr w:rsidR="00A0794C" w:rsidRPr="001563B4" w14:paraId="7F34B0E8" w14:textId="77777777">
        <w:tc>
          <w:tcPr>
            <w:tcW w:w="4606" w:type="dxa"/>
          </w:tcPr>
          <w:p w14:paraId="0D690BAD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4606" w:type="dxa"/>
          </w:tcPr>
          <w:p w14:paraId="11F1AADE" w14:textId="77777777" w:rsidR="00A0794C" w:rsidRPr="001563B4" w:rsidRDefault="00A0794C" w:rsidP="001563B4">
            <w:pPr>
              <w:spacing w:after="0" w:line="240" w:lineRule="auto"/>
            </w:pPr>
          </w:p>
        </w:tc>
      </w:tr>
      <w:tr w:rsidR="00A0794C" w:rsidRPr="001563B4" w14:paraId="56563528" w14:textId="77777777">
        <w:tc>
          <w:tcPr>
            <w:tcW w:w="4606" w:type="dxa"/>
          </w:tcPr>
          <w:p w14:paraId="23739F35" w14:textId="77777777" w:rsidR="00A0794C" w:rsidRPr="001563B4" w:rsidRDefault="00A0794C" w:rsidP="001563B4">
            <w:pPr>
              <w:spacing w:after="0" w:line="240" w:lineRule="auto"/>
            </w:pPr>
            <w:r w:rsidRPr="001563B4">
              <w:t>Mobiltelefon</w:t>
            </w:r>
          </w:p>
        </w:tc>
        <w:tc>
          <w:tcPr>
            <w:tcW w:w="4606" w:type="dxa"/>
          </w:tcPr>
          <w:p w14:paraId="25AF6F86" w14:textId="77777777" w:rsidR="00A0794C" w:rsidRPr="001563B4" w:rsidRDefault="00C95A0C" w:rsidP="001563B4">
            <w:pPr>
              <w:spacing w:after="0" w:line="240" w:lineRule="auto"/>
            </w:pPr>
            <w:r>
              <w:t>Bankkontonummer</w:t>
            </w:r>
          </w:p>
        </w:tc>
      </w:tr>
      <w:tr w:rsidR="00A0794C" w:rsidRPr="001563B4" w14:paraId="057BB9BF" w14:textId="77777777">
        <w:tc>
          <w:tcPr>
            <w:tcW w:w="4606" w:type="dxa"/>
          </w:tcPr>
          <w:p w14:paraId="44421254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4606" w:type="dxa"/>
          </w:tcPr>
          <w:p w14:paraId="35C5EF57" w14:textId="77777777" w:rsidR="00A0794C" w:rsidRPr="001563B4" w:rsidRDefault="00A0794C" w:rsidP="001563B4">
            <w:pPr>
              <w:spacing w:after="0" w:line="240" w:lineRule="auto"/>
            </w:pPr>
          </w:p>
        </w:tc>
      </w:tr>
    </w:tbl>
    <w:p w14:paraId="76917F64" w14:textId="77777777" w:rsidR="00A0794C" w:rsidRDefault="00A0794C"/>
    <w:p w14:paraId="46D12992" w14:textId="77777777" w:rsidR="00A0794C" w:rsidRPr="00CF4115" w:rsidRDefault="00A0794C">
      <w:pPr>
        <w:rPr>
          <w:b/>
          <w:bCs/>
          <w:sz w:val="28"/>
          <w:szCs w:val="28"/>
        </w:rPr>
      </w:pPr>
      <w:r w:rsidRPr="00CF4115">
        <w:rPr>
          <w:b/>
          <w:bCs/>
          <w:sz w:val="28"/>
          <w:szCs w:val="28"/>
        </w:rPr>
        <w:t>Dyr på beite</w:t>
      </w:r>
    </w:p>
    <w:p w14:paraId="6134A4D2" w14:textId="77777777" w:rsidR="00A0794C" w:rsidRDefault="00A0794C">
      <w:r>
        <w:t>Før opp antall dyr og i hvilken sone (se vedlagte kart). Dyra må være på øybeite i minimum 8 uker for å være tilskuddsberettiget.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30"/>
        <w:gridCol w:w="1940"/>
        <w:gridCol w:w="2209"/>
        <w:gridCol w:w="1083"/>
      </w:tblGrid>
      <w:tr w:rsidR="00A0794C" w:rsidRPr="001563B4" w14:paraId="76C87421" w14:textId="77777777">
        <w:tc>
          <w:tcPr>
            <w:tcW w:w="3936" w:type="dxa"/>
          </w:tcPr>
          <w:p w14:paraId="3BA403E0" w14:textId="77777777" w:rsidR="00A0794C" w:rsidRPr="001563B4" w:rsidRDefault="00A0794C" w:rsidP="001563B4">
            <w:pPr>
              <w:spacing w:after="0" w:line="240" w:lineRule="auto"/>
            </w:pPr>
            <w:r w:rsidRPr="001563B4">
              <w:t>Navn på øy og område (for eksempel navn på øygruppe). Spesifiser så godt som mulig.</w:t>
            </w:r>
          </w:p>
        </w:tc>
        <w:tc>
          <w:tcPr>
            <w:tcW w:w="1984" w:type="dxa"/>
          </w:tcPr>
          <w:p w14:paraId="1E357E52" w14:textId="77777777" w:rsidR="00A0794C" w:rsidRPr="001563B4" w:rsidRDefault="00A0794C" w:rsidP="001563B4">
            <w:pPr>
              <w:spacing w:after="0" w:line="240" w:lineRule="auto"/>
            </w:pPr>
            <w:r w:rsidRPr="001563B4">
              <w:t>Antall voksne sau på beite i mer enn 8 uker</w:t>
            </w:r>
          </w:p>
        </w:tc>
        <w:tc>
          <w:tcPr>
            <w:tcW w:w="2268" w:type="dxa"/>
          </w:tcPr>
          <w:p w14:paraId="053BD062" w14:textId="77777777" w:rsidR="00A0794C" w:rsidRPr="001563B4" w:rsidRDefault="00A0794C" w:rsidP="001563B4">
            <w:pPr>
              <w:spacing w:after="0" w:line="240" w:lineRule="auto"/>
            </w:pPr>
            <w:r w:rsidRPr="001563B4">
              <w:t>Antall storfe på beite i mer enn 8 uker</w:t>
            </w:r>
          </w:p>
        </w:tc>
        <w:tc>
          <w:tcPr>
            <w:tcW w:w="1100" w:type="dxa"/>
          </w:tcPr>
          <w:p w14:paraId="62B5E2BE" w14:textId="77777777" w:rsidR="00A0794C" w:rsidRPr="001563B4" w:rsidRDefault="00A0794C" w:rsidP="001563B4">
            <w:pPr>
              <w:spacing w:after="0" w:line="240" w:lineRule="auto"/>
            </w:pPr>
            <w:r w:rsidRPr="001563B4">
              <w:t>Sone</w:t>
            </w:r>
          </w:p>
        </w:tc>
      </w:tr>
      <w:tr w:rsidR="00A0794C" w:rsidRPr="001563B4" w14:paraId="158F2C08" w14:textId="77777777">
        <w:tc>
          <w:tcPr>
            <w:tcW w:w="3936" w:type="dxa"/>
          </w:tcPr>
          <w:p w14:paraId="031BFF6B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1984" w:type="dxa"/>
          </w:tcPr>
          <w:p w14:paraId="64224EDC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2268" w:type="dxa"/>
          </w:tcPr>
          <w:p w14:paraId="13384776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1100" w:type="dxa"/>
          </w:tcPr>
          <w:p w14:paraId="711A35CF" w14:textId="77777777" w:rsidR="00A0794C" w:rsidRPr="001563B4" w:rsidRDefault="00A0794C" w:rsidP="001563B4">
            <w:pPr>
              <w:spacing w:after="0" w:line="240" w:lineRule="auto"/>
            </w:pPr>
          </w:p>
        </w:tc>
      </w:tr>
      <w:tr w:rsidR="00A0794C" w:rsidRPr="001563B4" w14:paraId="05BD7E9D" w14:textId="77777777">
        <w:tc>
          <w:tcPr>
            <w:tcW w:w="3936" w:type="dxa"/>
          </w:tcPr>
          <w:p w14:paraId="3098DCB0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1984" w:type="dxa"/>
          </w:tcPr>
          <w:p w14:paraId="73572519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2268" w:type="dxa"/>
          </w:tcPr>
          <w:p w14:paraId="71373620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1100" w:type="dxa"/>
          </w:tcPr>
          <w:p w14:paraId="6E24682D" w14:textId="77777777" w:rsidR="00A0794C" w:rsidRPr="001563B4" w:rsidRDefault="00A0794C" w:rsidP="001563B4">
            <w:pPr>
              <w:spacing w:after="0" w:line="240" w:lineRule="auto"/>
            </w:pPr>
          </w:p>
        </w:tc>
      </w:tr>
      <w:tr w:rsidR="00A0794C" w:rsidRPr="001563B4" w14:paraId="29C034D4" w14:textId="77777777">
        <w:tc>
          <w:tcPr>
            <w:tcW w:w="3936" w:type="dxa"/>
          </w:tcPr>
          <w:p w14:paraId="51AEEEAD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1984" w:type="dxa"/>
          </w:tcPr>
          <w:p w14:paraId="3F07520B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2268" w:type="dxa"/>
          </w:tcPr>
          <w:p w14:paraId="16E338C1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1100" w:type="dxa"/>
          </w:tcPr>
          <w:p w14:paraId="260505E7" w14:textId="77777777" w:rsidR="00A0794C" w:rsidRPr="001563B4" w:rsidRDefault="00A0794C" w:rsidP="001563B4">
            <w:pPr>
              <w:spacing w:after="0" w:line="240" w:lineRule="auto"/>
            </w:pPr>
          </w:p>
        </w:tc>
      </w:tr>
      <w:tr w:rsidR="00A0794C" w:rsidRPr="001563B4" w14:paraId="3568437F" w14:textId="77777777">
        <w:tc>
          <w:tcPr>
            <w:tcW w:w="3936" w:type="dxa"/>
          </w:tcPr>
          <w:p w14:paraId="4DB76E8C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1984" w:type="dxa"/>
          </w:tcPr>
          <w:p w14:paraId="1118E048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2268" w:type="dxa"/>
          </w:tcPr>
          <w:p w14:paraId="0260E175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1100" w:type="dxa"/>
          </w:tcPr>
          <w:p w14:paraId="59B5FAED" w14:textId="77777777" w:rsidR="00A0794C" w:rsidRPr="001563B4" w:rsidRDefault="00A0794C" w:rsidP="001563B4">
            <w:pPr>
              <w:spacing w:after="0" w:line="240" w:lineRule="auto"/>
            </w:pPr>
          </w:p>
        </w:tc>
      </w:tr>
      <w:tr w:rsidR="00A0794C" w:rsidRPr="001563B4" w14:paraId="088F7CF3" w14:textId="77777777">
        <w:tc>
          <w:tcPr>
            <w:tcW w:w="3936" w:type="dxa"/>
          </w:tcPr>
          <w:p w14:paraId="7BF2311B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1984" w:type="dxa"/>
          </w:tcPr>
          <w:p w14:paraId="1552CE13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2268" w:type="dxa"/>
          </w:tcPr>
          <w:p w14:paraId="24B86CB8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1100" w:type="dxa"/>
          </w:tcPr>
          <w:p w14:paraId="522FA310" w14:textId="77777777" w:rsidR="00A0794C" w:rsidRPr="001563B4" w:rsidRDefault="00A0794C" w:rsidP="001563B4">
            <w:pPr>
              <w:spacing w:after="0" w:line="240" w:lineRule="auto"/>
            </w:pPr>
          </w:p>
        </w:tc>
      </w:tr>
      <w:tr w:rsidR="00A0794C" w:rsidRPr="001563B4" w14:paraId="735F65C0" w14:textId="77777777">
        <w:tc>
          <w:tcPr>
            <w:tcW w:w="3936" w:type="dxa"/>
          </w:tcPr>
          <w:p w14:paraId="03B92B7B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1984" w:type="dxa"/>
          </w:tcPr>
          <w:p w14:paraId="71C5BFCF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2268" w:type="dxa"/>
          </w:tcPr>
          <w:p w14:paraId="4A5C55E5" w14:textId="77777777" w:rsidR="00A0794C" w:rsidRPr="001563B4" w:rsidRDefault="00A0794C" w:rsidP="001563B4">
            <w:pPr>
              <w:spacing w:after="0" w:line="240" w:lineRule="auto"/>
            </w:pPr>
          </w:p>
        </w:tc>
        <w:tc>
          <w:tcPr>
            <w:tcW w:w="1100" w:type="dxa"/>
          </w:tcPr>
          <w:p w14:paraId="53580908" w14:textId="77777777" w:rsidR="00A0794C" w:rsidRPr="001563B4" w:rsidRDefault="00A0794C" w:rsidP="001563B4">
            <w:pPr>
              <w:spacing w:after="0" w:line="240" w:lineRule="auto"/>
            </w:pPr>
          </w:p>
        </w:tc>
      </w:tr>
    </w:tbl>
    <w:p w14:paraId="2DCF5B88" w14:textId="77777777" w:rsidR="00A0794C" w:rsidRDefault="00A0794C"/>
    <w:p w14:paraId="06F72FB9" w14:textId="77777777" w:rsidR="00A0794C" w:rsidRPr="00CF4115" w:rsidRDefault="00A0794C">
      <w:pPr>
        <w:rPr>
          <w:b/>
          <w:bCs/>
          <w:sz w:val="28"/>
          <w:szCs w:val="28"/>
        </w:rPr>
      </w:pPr>
      <w:r w:rsidRPr="00CF4115">
        <w:rPr>
          <w:b/>
          <w:bCs/>
          <w:sz w:val="28"/>
          <w:szCs w:val="28"/>
        </w:rPr>
        <w:t>Slått</w:t>
      </w:r>
    </w:p>
    <w:p w14:paraId="53EE9257" w14:textId="77777777" w:rsidR="00A0794C" w:rsidRDefault="00A0794C">
      <w:r>
        <w:t>Slått i gammel slåttemark? Ja/nei</w:t>
      </w:r>
    </w:p>
    <w:p w14:paraId="0270EE0C" w14:textId="77777777" w:rsidR="00A0794C" w:rsidRDefault="00A0794C">
      <w:r>
        <w:t>Slått av gjengrodde arealer? Ja/nei</w:t>
      </w:r>
    </w:p>
    <w:p w14:paraId="4168FF0D" w14:textId="77777777" w:rsidR="00A0794C" w:rsidRDefault="00A0794C">
      <w:r>
        <w:t>Annet?: ___________________________________________________________________________</w:t>
      </w:r>
    </w:p>
    <w:p w14:paraId="740D7482" w14:textId="77777777" w:rsidR="00A0794C" w:rsidRDefault="00A0794C">
      <w:r>
        <w:t>__________________________________________________________________________________</w:t>
      </w:r>
    </w:p>
    <w:p w14:paraId="433B8774" w14:textId="77777777" w:rsidR="00A0794C" w:rsidRDefault="00A0794C">
      <w:r>
        <w:t>Beskriv kort tiltaket: _________________________________________________________________</w:t>
      </w:r>
    </w:p>
    <w:p w14:paraId="5DC83A17" w14:textId="77777777" w:rsidR="00A0794C" w:rsidRDefault="00A0794C">
      <w:r>
        <w:t>__________________________________________________________________________________</w:t>
      </w:r>
    </w:p>
    <w:p w14:paraId="65697319" w14:textId="77777777" w:rsidR="00A0794C" w:rsidRDefault="00A0794C">
      <w:r>
        <w:t>Oppgi ca. størrelse på areal: ________________________________</w:t>
      </w:r>
    </w:p>
    <w:p w14:paraId="197171C2" w14:textId="40FA78C6" w:rsidR="00A0794C" w:rsidRDefault="00007B58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B81E2D" wp14:editId="4CF07D0F">
                <wp:simplePos x="0" y="0"/>
                <wp:positionH relativeFrom="column">
                  <wp:posOffset>-24130</wp:posOffset>
                </wp:positionH>
                <wp:positionV relativeFrom="paragraph">
                  <wp:posOffset>98425</wp:posOffset>
                </wp:positionV>
                <wp:extent cx="5842635" cy="620395"/>
                <wp:effectExtent l="8890" t="6350" r="6350" b="11430"/>
                <wp:wrapNone/>
                <wp:docPr id="198319420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635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9A8D9" w14:textId="7B1905CB" w:rsidR="00A0794C" w:rsidRPr="0072195B" w:rsidRDefault="00A0794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2195B">
                              <w:rPr>
                                <w:b/>
                                <w:bCs/>
                              </w:rPr>
                              <w:t xml:space="preserve">Skjøtselen </w:t>
                            </w:r>
                            <w:r w:rsidR="00C95A0C">
                              <w:rPr>
                                <w:b/>
                                <w:bCs/>
                              </w:rPr>
                              <w:t>må</w:t>
                            </w:r>
                            <w:r w:rsidRPr="0072195B">
                              <w:rPr>
                                <w:b/>
                                <w:bCs/>
                              </w:rPr>
                              <w:t xml:space="preserve"> utføres i samsvar med skjøtselsplaner for de ulike delområdene. Ta kontakt med </w:t>
                            </w:r>
                            <w:r w:rsidR="00686EB3">
                              <w:rPr>
                                <w:b/>
                                <w:bCs/>
                              </w:rPr>
                              <w:t>verneområde</w:t>
                            </w:r>
                            <w:r w:rsidRPr="0072195B">
                              <w:rPr>
                                <w:b/>
                                <w:bCs/>
                              </w:rPr>
                              <w:t>forvalter</w:t>
                            </w:r>
                            <w:r w:rsidR="00AD2E39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="00686EB3">
                              <w:rPr>
                                <w:b/>
                                <w:bCs/>
                              </w:rPr>
                              <w:t xml:space="preserve">Vega verneområdestyre, </w:t>
                            </w:r>
                            <w:r w:rsidRPr="0072195B">
                              <w:rPr>
                                <w:b/>
                                <w:bCs/>
                              </w:rPr>
                              <w:t>for avklaring om skjøtselstiltak.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81E2D" id="Text Box 3" o:spid="_x0000_s1027" type="#_x0000_t202" style="position:absolute;margin-left:-1.9pt;margin-top:7.75pt;width:460.05pt;height:48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">
                <v:textbox style="mso-fit-shape-to-text:t">
                  <w:txbxContent>
                    <w:p w14:paraId="6FB9A8D9" w14:textId="7B1905CB" w:rsidR="00A0794C" w:rsidRPr="0072195B" w:rsidRDefault="00A0794C">
                      <w:pPr>
                        <w:rPr>
                          <w:b/>
                          <w:bCs/>
                        </w:rPr>
                      </w:pPr>
                      <w:r w:rsidRPr="0072195B">
                        <w:rPr>
                          <w:b/>
                          <w:bCs/>
                        </w:rPr>
                        <w:t xml:space="preserve">Skjøtselen </w:t>
                      </w:r>
                      <w:r w:rsidR="00C95A0C">
                        <w:rPr>
                          <w:b/>
                          <w:bCs/>
                        </w:rPr>
                        <w:t>må</w:t>
                      </w:r>
                      <w:r w:rsidRPr="0072195B">
                        <w:rPr>
                          <w:b/>
                          <w:bCs/>
                        </w:rPr>
                        <w:t xml:space="preserve"> utføres i samsvar med skjøtselsplaner for de ulike delområdene. Ta kontakt med </w:t>
                      </w:r>
                      <w:r w:rsidR="00686EB3">
                        <w:rPr>
                          <w:b/>
                          <w:bCs/>
                        </w:rPr>
                        <w:t>verneområde</w:t>
                      </w:r>
                      <w:r w:rsidRPr="0072195B">
                        <w:rPr>
                          <w:b/>
                          <w:bCs/>
                        </w:rPr>
                        <w:t>forvalter</w:t>
                      </w:r>
                      <w:r w:rsidR="00AD2E39">
                        <w:rPr>
                          <w:b/>
                          <w:bCs/>
                        </w:rPr>
                        <w:t xml:space="preserve">, </w:t>
                      </w:r>
                      <w:r w:rsidR="00686EB3">
                        <w:rPr>
                          <w:b/>
                          <w:bCs/>
                        </w:rPr>
                        <w:t xml:space="preserve">Vega verneområdestyre, </w:t>
                      </w:r>
                      <w:r w:rsidRPr="0072195B">
                        <w:rPr>
                          <w:b/>
                          <w:bCs/>
                        </w:rPr>
                        <w:t>for avklaring om skjøtselstiltak.</w:t>
                      </w:r>
                    </w:p>
                  </w:txbxContent>
                </v:textbox>
              </v:shape>
            </w:pict>
          </mc:Fallback>
        </mc:AlternateContent>
      </w:r>
    </w:p>
    <w:p w14:paraId="3025D3A1" w14:textId="77777777" w:rsidR="00A0794C" w:rsidRPr="00CF4115" w:rsidRDefault="00A0794C">
      <w:pPr>
        <w:rPr>
          <w:b/>
          <w:bCs/>
          <w:sz w:val="28"/>
          <w:szCs w:val="28"/>
        </w:rPr>
      </w:pPr>
      <w:r w:rsidRPr="00CF4115">
        <w:rPr>
          <w:b/>
          <w:bCs/>
          <w:sz w:val="28"/>
          <w:szCs w:val="28"/>
        </w:rPr>
        <w:lastRenderedPageBreak/>
        <w:t>Annet</w:t>
      </w:r>
    </w:p>
    <w:p w14:paraId="36348B26" w14:textId="77777777" w:rsidR="00A0794C" w:rsidRDefault="00A0794C"/>
    <w:p w14:paraId="18CB0B78" w14:textId="77777777" w:rsidR="00A0794C" w:rsidRDefault="00A0794C">
      <w:r>
        <w:t xml:space="preserve">Dette kan være rydding av kratt, innkjøp av utstyr, opplegging av tang på tradisjonelt vis med mer. </w:t>
      </w:r>
    </w:p>
    <w:p w14:paraId="4083CC31" w14:textId="77777777" w:rsidR="00A0794C" w:rsidRDefault="00A0794C">
      <w:r>
        <w:t>Beskriv tiltaket: _____________________________________________________________________</w:t>
      </w:r>
    </w:p>
    <w:p w14:paraId="1B3D4639" w14:textId="77777777" w:rsidR="00A0794C" w:rsidRDefault="00A0794C">
      <w:r>
        <w:t>__________________________________________________________________________________</w:t>
      </w:r>
    </w:p>
    <w:p w14:paraId="18BBCB0E" w14:textId="77777777" w:rsidR="00A0794C" w:rsidRDefault="00A0794C">
      <w:r>
        <w:t>__________________________________________________________________________________</w:t>
      </w:r>
    </w:p>
    <w:p w14:paraId="7769A376" w14:textId="77777777" w:rsidR="00A0794C" w:rsidRDefault="00A0794C" w:rsidP="00CF4115">
      <w:r>
        <w:t>__________________________________________________________________________________</w:t>
      </w:r>
    </w:p>
    <w:p w14:paraId="2AB0DBBB" w14:textId="77777777" w:rsidR="00A0794C" w:rsidRDefault="00A0794C" w:rsidP="00CF4115">
      <w:r>
        <w:t>__________________________________________________________________________________</w:t>
      </w:r>
    </w:p>
    <w:p w14:paraId="5DEA6422" w14:textId="77777777" w:rsidR="00A0794C" w:rsidRDefault="00A0794C" w:rsidP="00CF4115">
      <w:r>
        <w:t>__________________________________________________________________________________</w:t>
      </w:r>
    </w:p>
    <w:p w14:paraId="041045F8" w14:textId="77777777" w:rsidR="00A0794C" w:rsidRDefault="00A0794C" w:rsidP="00CF4115">
      <w:r>
        <w:t>__________________________________________________________________________________</w:t>
      </w:r>
    </w:p>
    <w:p w14:paraId="7F58F7DB" w14:textId="77777777" w:rsidR="00A0794C" w:rsidRDefault="00A0794C"/>
    <w:p w14:paraId="132998AD" w14:textId="77777777" w:rsidR="00A0794C" w:rsidRDefault="00A0794C">
      <w:r>
        <w:t>Faktiske kostnader (sett gjerne opp et lite budsjett på eget ark):</w:t>
      </w:r>
      <w:r w:rsidRPr="00CF4115">
        <w:t xml:space="preserve"> </w:t>
      </w:r>
      <w:r>
        <w:t>______________________________</w:t>
      </w:r>
    </w:p>
    <w:p w14:paraId="3DD2F219" w14:textId="77777777" w:rsidR="00A0794C" w:rsidRDefault="00A0794C" w:rsidP="00CF4115">
      <w:r>
        <w:t>__________________________________________________________________________________</w:t>
      </w:r>
    </w:p>
    <w:p w14:paraId="609E8D56" w14:textId="77777777" w:rsidR="00A0794C" w:rsidRDefault="00A0794C" w:rsidP="00CF4115">
      <w:r>
        <w:t>__________________________________________________________________________________</w:t>
      </w:r>
    </w:p>
    <w:p w14:paraId="3DA0F76E" w14:textId="77777777" w:rsidR="00A0794C" w:rsidRDefault="00A0794C" w:rsidP="00CF4115">
      <w:r>
        <w:t>__________________________________________________________________________________</w:t>
      </w:r>
    </w:p>
    <w:p w14:paraId="634112F9" w14:textId="77777777" w:rsidR="00A0794C" w:rsidRDefault="00A0794C" w:rsidP="00CF4115">
      <w:r>
        <w:t>__________________________________________________________________________________</w:t>
      </w:r>
    </w:p>
    <w:p w14:paraId="5281B665" w14:textId="77777777" w:rsidR="00A0794C" w:rsidRDefault="00A0794C" w:rsidP="00CF4115">
      <w:r>
        <w:t>__________________________________________________________________________________</w:t>
      </w:r>
    </w:p>
    <w:p w14:paraId="553F15A9" w14:textId="77777777" w:rsidR="00A0794C" w:rsidRDefault="00A0794C"/>
    <w:p w14:paraId="702ECD7B" w14:textId="77777777" w:rsidR="00A0794C" w:rsidRDefault="00A0794C"/>
    <w:p w14:paraId="4E8DE6C3" w14:textId="65DAE44C" w:rsidR="00A0794C" w:rsidRPr="0072195B" w:rsidRDefault="00BD15D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</w:t>
      </w:r>
      <w:r w:rsidR="00A0794C">
        <w:rPr>
          <w:b/>
          <w:bCs/>
          <w:sz w:val="36"/>
          <w:szCs w:val="36"/>
        </w:rPr>
        <w:t xml:space="preserve">øknad sendes innen </w:t>
      </w:r>
      <w:r w:rsidR="000C1CB9">
        <w:rPr>
          <w:b/>
          <w:bCs/>
          <w:sz w:val="36"/>
          <w:szCs w:val="36"/>
        </w:rPr>
        <w:t>1</w:t>
      </w:r>
      <w:r w:rsidR="00A10806">
        <w:rPr>
          <w:b/>
          <w:bCs/>
          <w:sz w:val="36"/>
          <w:szCs w:val="36"/>
        </w:rPr>
        <w:t>0</w:t>
      </w:r>
      <w:r w:rsidR="00A0794C" w:rsidRPr="0072195B">
        <w:rPr>
          <w:b/>
          <w:bCs/>
          <w:sz w:val="36"/>
          <w:szCs w:val="36"/>
        </w:rPr>
        <w:t xml:space="preserve">. </w:t>
      </w:r>
      <w:r w:rsidR="00A0794C">
        <w:rPr>
          <w:b/>
          <w:bCs/>
          <w:sz w:val="36"/>
          <w:szCs w:val="36"/>
        </w:rPr>
        <w:t>j</w:t>
      </w:r>
      <w:r w:rsidR="00A0794C" w:rsidRPr="0072195B">
        <w:rPr>
          <w:b/>
          <w:bCs/>
          <w:sz w:val="36"/>
          <w:szCs w:val="36"/>
        </w:rPr>
        <w:t xml:space="preserve">uni </w:t>
      </w:r>
      <w:r w:rsidR="00DF3EC9">
        <w:rPr>
          <w:b/>
          <w:bCs/>
          <w:sz w:val="36"/>
          <w:szCs w:val="36"/>
        </w:rPr>
        <w:t>20</w:t>
      </w:r>
      <w:r w:rsidR="00C95A0C">
        <w:rPr>
          <w:b/>
          <w:bCs/>
          <w:sz w:val="36"/>
          <w:szCs w:val="36"/>
        </w:rPr>
        <w:t>2</w:t>
      </w:r>
      <w:r w:rsidR="00E675D7">
        <w:rPr>
          <w:b/>
          <w:bCs/>
          <w:sz w:val="36"/>
          <w:szCs w:val="36"/>
        </w:rPr>
        <w:t>6</w:t>
      </w:r>
      <w:r w:rsidR="00390EB0">
        <w:rPr>
          <w:b/>
          <w:bCs/>
          <w:sz w:val="36"/>
          <w:szCs w:val="36"/>
        </w:rPr>
        <w:t xml:space="preserve"> </w:t>
      </w:r>
      <w:r w:rsidR="00A0794C" w:rsidRPr="0072195B">
        <w:rPr>
          <w:b/>
          <w:bCs/>
          <w:sz w:val="36"/>
          <w:szCs w:val="36"/>
        </w:rPr>
        <w:t>til:</w:t>
      </w:r>
    </w:p>
    <w:p w14:paraId="34DAA314" w14:textId="77777777" w:rsidR="00A0794C" w:rsidRDefault="00A0794C" w:rsidP="0072195B">
      <w:pPr>
        <w:spacing w:after="0" w:line="240" w:lineRule="auto"/>
      </w:pPr>
      <w:r>
        <w:t xml:space="preserve">Stiftelsen Vegaøyan </w:t>
      </w:r>
      <w:r w:rsidR="00452234">
        <w:t>V</w:t>
      </w:r>
      <w:r>
        <w:t>erdensarv,</w:t>
      </w:r>
    </w:p>
    <w:p w14:paraId="42AF00BF" w14:textId="77777777" w:rsidR="00A0794C" w:rsidRDefault="00390EB0" w:rsidP="0072195B">
      <w:pPr>
        <w:spacing w:after="0" w:line="240" w:lineRule="auto"/>
      </w:pPr>
      <w:r>
        <w:t>Ærfuglveien 1</w:t>
      </w:r>
    </w:p>
    <w:p w14:paraId="4EBC67FE" w14:textId="20500721" w:rsidR="00A0794C" w:rsidRDefault="00A0794C" w:rsidP="0072195B">
      <w:pPr>
        <w:spacing w:after="0" w:line="240" w:lineRule="auto"/>
      </w:pPr>
      <w:r>
        <w:t>898</w:t>
      </w:r>
      <w:r w:rsidR="00AD2E39">
        <w:t>4</w:t>
      </w:r>
      <w:r>
        <w:t xml:space="preserve"> Vega</w:t>
      </w:r>
    </w:p>
    <w:p w14:paraId="2CEE557D" w14:textId="77777777" w:rsidR="005A17FA" w:rsidRDefault="005A17FA" w:rsidP="0072195B">
      <w:pPr>
        <w:spacing w:after="0" w:line="240" w:lineRule="auto"/>
      </w:pPr>
    </w:p>
    <w:p w14:paraId="4E526A8F" w14:textId="00DE6FAE" w:rsidR="005A17FA" w:rsidRDefault="005A17FA" w:rsidP="0072195B">
      <w:pPr>
        <w:spacing w:after="0" w:line="240" w:lineRule="auto"/>
      </w:pPr>
      <w:r>
        <w:t xml:space="preserve">Eller epost: </w:t>
      </w:r>
      <w:hyperlink r:id="rId17" w:history="1">
        <w:r w:rsidR="00966E78" w:rsidRPr="0004362E">
          <w:rPr>
            <w:rStyle w:val="Hyperkobling"/>
          </w:rPr>
          <w:t>anders@verdensarvvega.no</w:t>
        </w:r>
      </w:hyperlink>
      <w:r>
        <w:t xml:space="preserve"> </w:t>
      </w:r>
    </w:p>
    <w:sectPr w:rsidR="005A17FA" w:rsidSect="001F0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1216E"/>
    <w:multiLevelType w:val="hybridMultilevel"/>
    <w:tmpl w:val="75B402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5907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8F"/>
    <w:rsid w:val="00007B58"/>
    <w:rsid w:val="000244C7"/>
    <w:rsid w:val="00087C31"/>
    <w:rsid w:val="000A4F4C"/>
    <w:rsid w:val="000B3EAC"/>
    <w:rsid w:val="000C1CB9"/>
    <w:rsid w:val="000E13BA"/>
    <w:rsid w:val="000F72DF"/>
    <w:rsid w:val="00117122"/>
    <w:rsid w:val="00120BDA"/>
    <w:rsid w:val="00131141"/>
    <w:rsid w:val="00137231"/>
    <w:rsid w:val="001563B4"/>
    <w:rsid w:val="001611F9"/>
    <w:rsid w:val="001C7CF7"/>
    <w:rsid w:val="001D3591"/>
    <w:rsid w:val="001E3683"/>
    <w:rsid w:val="001F05EF"/>
    <w:rsid w:val="001F4766"/>
    <w:rsid w:val="001F4DC6"/>
    <w:rsid w:val="0020064A"/>
    <w:rsid w:val="00220108"/>
    <w:rsid w:val="002261DC"/>
    <w:rsid w:val="00232D74"/>
    <w:rsid w:val="00265761"/>
    <w:rsid w:val="00280900"/>
    <w:rsid w:val="00316930"/>
    <w:rsid w:val="00344605"/>
    <w:rsid w:val="003673DF"/>
    <w:rsid w:val="00390EB0"/>
    <w:rsid w:val="003C52BF"/>
    <w:rsid w:val="00452234"/>
    <w:rsid w:val="004619FC"/>
    <w:rsid w:val="004F7E95"/>
    <w:rsid w:val="00542A94"/>
    <w:rsid w:val="00557123"/>
    <w:rsid w:val="00564083"/>
    <w:rsid w:val="0058741B"/>
    <w:rsid w:val="00590667"/>
    <w:rsid w:val="00594156"/>
    <w:rsid w:val="005A100F"/>
    <w:rsid w:val="005A17FA"/>
    <w:rsid w:val="005C003C"/>
    <w:rsid w:val="005C0F80"/>
    <w:rsid w:val="005F3E52"/>
    <w:rsid w:val="00686EB3"/>
    <w:rsid w:val="006A0C20"/>
    <w:rsid w:val="006C6693"/>
    <w:rsid w:val="00702BAD"/>
    <w:rsid w:val="007065CB"/>
    <w:rsid w:val="00720D63"/>
    <w:rsid w:val="0072195B"/>
    <w:rsid w:val="00762B08"/>
    <w:rsid w:val="0078725F"/>
    <w:rsid w:val="007B4305"/>
    <w:rsid w:val="00880EED"/>
    <w:rsid w:val="008879D7"/>
    <w:rsid w:val="00892F20"/>
    <w:rsid w:val="00893637"/>
    <w:rsid w:val="008A02FE"/>
    <w:rsid w:val="008C529E"/>
    <w:rsid w:val="00905426"/>
    <w:rsid w:val="00920EA6"/>
    <w:rsid w:val="00934C52"/>
    <w:rsid w:val="009516E9"/>
    <w:rsid w:val="00963A70"/>
    <w:rsid w:val="00966E78"/>
    <w:rsid w:val="009A0CCB"/>
    <w:rsid w:val="00A0794C"/>
    <w:rsid w:val="00A10806"/>
    <w:rsid w:val="00A93EC9"/>
    <w:rsid w:val="00A94B67"/>
    <w:rsid w:val="00AD2E39"/>
    <w:rsid w:val="00AD62F2"/>
    <w:rsid w:val="00B24B8D"/>
    <w:rsid w:val="00B2710F"/>
    <w:rsid w:val="00B64F03"/>
    <w:rsid w:val="00B906C7"/>
    <w:rsid w:val="00BD15D1"/>
    <w:rsid w:val="00BD225D"/>
    <w:rsid w:val="00C028BB"/>
    <w:rsid w:val="00C769B4"/>
    <w:rsid w:val="00C95A0C"/>
    <w:rsid w:val="00CA1632"/>
    <w:rsid w:val="00CE1AF8"/>
    <w:rsid w:val="00CE6817"/>
    <w:rsid w:val="00CF4115"/>
    <w:rsid w:val="00D0057C"/>
    <w:rsid w:val="00D52076"/>
    <w:rsid w:val="00DA2E3E"/>
    <w:rsid w:val="00DA64D2"/>
    <w:rsid w:val="00DC06DC"/>
    <w:rsid w:val="00DE70E4"/>
    <w:rsid w:val="00DF3EC9"/>
    <w:rsid w:val="00DF6A8F"/>
    <w:rsid w:val="00E20DF6"/>
    <w:rsid w:val="00E65D87"/>
    <w:rsid w:val="00E675D7"/>
    <w:rsid w:val="00EB5C63"/>
    <w:rsid w:val="00ED2C8D"/>
    <w:rsid w:val="00EE6E14"/>
    <w:rsid w:val="00EF7309"/>
    <w:rsid w:val="00F05273"/>
    <w:rsid w:val="00F36A52"/>
    <w:rsid w:val="00F6650C"/>
    <w:rsid w:val="00FA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DE1A6"/>
  <w15:chartTrackingRefBased/>
  <w15:docId w15:val="{C5BD679A-3550-4A0E-929B-8E744C0D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5E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rsid w:val="0078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78725F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99"/>
    <w:rsid w:val="007065C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kobling">
    <w:name w:val="Hyperlink"/>
    <w:uiPriority w:val="99"/>
    <w:rsid w:val="00590667"/>
    <w:rPr>
      <w:color w:val="0000FF"/>
      <w:u w:val="single"/>
    </w:rPr>
  </w:style>
  <w:style w:type="paragraph" w:styleId="Listeavsnitt">
    <w:name w:val="List Paragraph"/>
    <w:basedOn w:val="Normal"/>
    <w:uiPriority w:val="99"/>
    <w:qFormat/>
    <w:rsid w:val="00590667"/>
    <w:pPr>
      <w:ind w:left="720"/>
      <w:contextualSpacing/>
    </w:pPr>
  </w:style>
  <w:style w:type="character" w:styleId="Omtale">
    <w:name w:val="Mention"/>
    <w:uiPriority w:val="99"/>
    <w:semiHidden/>
    <w:unhideWhenUsed/>
    <w:rsid w:val="005A17FA"/>
    <w:rPr>
      <w:color w:val="2B579A"/>
      <w:shd w:val="clear" w:color="auto" w:fill="E6E6E6"/>
    </w:rPr>
  </w:style>
  <w:style w:type="paragraph" w:customStyle="1" w:styleId="Default">
    <w:name w:val="Default"/>
    <w:rsid w:val="006A0C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lstomtale">
    <w:name w:val="Unresolved Mention"/>
    <w:uiPriority w:val="99"/>
    <w:semiHidden/>
    <w:unhideWhenUsed/>
    <w:rsid w:val="00AD2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ga.kommune.no/tjenester/natur-miljo-og-naring/landbruk/luf/" TargetMode="External"/><Relationship Id="rId13" Type="http://schemas.openxmlformats.org/officeDocument/2006/relationships/hyperlink" Target="mailto:anja.halmoy.fredriksen@statsforvalteren.n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ders@verdensarvvega.no" TargetMode="External"/><Relationship Id="rId17" Type="http://schemas.openxmlformats.org/officeDocument/2006/relationships/hyperlink" Target="mailto:anders@verdensarvvega.no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@verdensarvvega.no" TargetMode="External"/><Relationship Id="rId5" Type="http://schemas.openxmlformats.org/officeDocument/2006/relationships/styles" Target="styles.xml"/><Relationship Id="rId15" Type="http://schemas.openxmlformats.org/officeDocument/2006/relationships/image" Target="media/image1.jpeg"/><Relationship Id="rId10" Type="http://schemas.openxmlformats.org/officeDocument/2006/relationships/hyperlink" Target="http://www.verdensarvvega.no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vega.kommune.no/tjenester/natur-miljo-og-naring/landbruk/luf/" TargetMode="External"/><Relationship Id="rId14" Type="http://schemas.openxmlformats.org/officeDocument/2006/relationships/hyperlink" Target="mailto:ove.horpestad@vega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5eea08-0a38-417d-a916-ae3eb6c312f0">
      <Terms xmlns="http://schemas.microsoft.com/office/infopath/2007/PartnerControls"/>
    </lcf76f155ced4ddcb4097134ff3c332f>
    <TaxCatchAll xmlns="41a21416-1167-49d0-90a2-7a33adcb87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E8251DDE9CC4C8539200AE86F5029" ma:contentTypeVersion="13" ma:contentTypeDescription="Create a new document." ma:contentTypeScope="" ma:versionID="3c4361036ae0d38e50e255780eb1480a">
  <xsd:schema xmlns:xsd="http://www.w3.org/2001/XMLSchema" xmlns:xs="http://www.w3.org/2001/XMLSchema" xmlns:p="http://schemas.microsoft.com/office/2006/metadata/properties" xmlns:ns2="045eea08-0a38-417d-a916-ae3eb6c312f0" xmlns:ns3="41a21416-1167-49d0-90a2-7a33adcb874d" targetNamespace="http://schemas.microsoft.com/office/2006/metadata/properties" ma:root="true" ma:fieldsID="ad2ed60c16d0ad2f5f876430bc6308c5" ns2:_="" ns3:_="">
    <xsd:import namespace="045eea08-0a38-417d-a916-ae3eb6c312f0"/>
    <xsd:import namespace="41a21416-1167-49d0-90a2-7a33adcb8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eea08-0a38-417d-a916-ae3eb6c31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f2ed06f-f90a-4463-a41b-f4fc812a0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21416-1167-49d0-90a2-7a33adcb874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693ad9-1306-42ca-8277-814b5bfa2c10}" ma:internalName="TaxCatchAll" ma:showField="CatchAllData" ma:web="41a21416-1167-49d0-90a2-7a33adcb8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7EF9AF-CC1E-4FAC-94D2-FCDAB0B2D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91EE6-3FCF-474E-AAB9-6EF5C273E960}">
  <ds:schemaRefs>
    <ds:schemaRef ds:uri="http://schemas.microsoft.com/office/2006/metadata/properties"/>
    <ds:schemaRef ds:uri="http://schemas.microsoft.com/office/infopath/2007/PartnerControls"/>
    <ds:schemaRef ds:uri="045eea08-0a38-417d-a916-ae3eb6c312f0"/>
    <ds:schemaRef ds:uri="41a21416-1167-49d0-90a2-7a33adcb874d"/>
  </ds:schemaRefs>
</ds:datastoreItem>
</file>

<file path=customXml/itemProps3.xml><?xml version="1.0" encoding="utf-8"?>
<ds:datastoreItem xmlns:ds="http://schemas.openxmlformats.org/officeDocument/2006/customXml" ds:itemID="{8BB203E8-3CC6-47B2-AC4F-8D49FA88D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eea08-0a38-417d-a916-ae3eb6c312f0"/>
    <ds:schemaRef ds:uri="41a21416-1167-49d0-90a2-7a33adcb8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5960</CharactersWithSpaces>
  <SharedDoc>false</SharedDoc>
  <HLinks>
    <vt:vector size="42" baseType="variant">
      <vt:variant>
        <vt:i4>3342350</vt:i4>
      </vt:variant>
      <vt:variant>
        <vt:i4>15</vt:i4>
      </vt:variant>
      <vt:variant>
        <vt:i4>0</vt:i4>
      </vt:variant>
      <vt:variant>
        <vt:i4>5</vt:i4>
      </vt:variant>
      <vt:variant>
        <vt:lpwstr>mailto:post@verdensarvvega.no</vt:lpwstr>
      </vt:variant>
      <vt:variant>
        <vt:lpwstr/>
      </vt:variant>
      <vt:variant>
        <vt:i4>1376291</vt:i4>
      </vt:variant>
      <vt:variant>
        <vt:i4>12</vt:i4>
      </vt:variant>
      <vt:variant>
        <vt:i4>0</vt:i4>
      </vt:variant>
      <vt:variant>
        <vt:i4>5</vt:i4>
      </vt:variant>
      <vt:variant>
        <vt:lpwstr>mailto:ove.horpestad@vega.kommune.no</vt:lpwstr>
      </vt:variant>
      <vt:variant>
        <vt:lpwstr/>
      </vt:variant>
      <vt:variant>
        <vt:i4>2162705</vt:i4>
      </vt:variant>
      <vt:variant>
        <vt:i4>9</vt:i4>
      </vt:variant>
      <vt:variant>
        <vt:i4>0</vt:i4>
      </vt:variant>
      <vt:variant>
        <vt:i4>5</vt:i4>
      </vt:variant>
      <vt:variant>
        <vt:lpwstr>mailto:fmnojwi@fylkesmannen.no</vt:lpwstr>
      </vt:variant>
      <vt:variant>
        <vt:lpwstr/>
      </vt:variant>
      <vt:variant>
        <vt:i4>6881305</vt:i4>
      </vt:variant>
      <vt:variant>
        <vt:i4>6</vt:i4>
      </vt:variant>
      <vt:variant>
        <vt:i4>0</vt:i4>
      </vt:variant>
      <vt:variant>
        <vt:i4>5</vt:i4>
      </vt:variant>
      <vt:variant>
        <vt:lpwstr>mailto:rita.johansen@verdensarvvega.no</vt:lpwstr>
      </vt:variant>
      <vt:variant>
        <vt:lpwstr/>
      </vt:variant>
      <vt:variant>
        <vt:i4>3342350</vt:i4>
      </vt:variant>
      <vt:variant>
        <vt:i4>3</vt:i4>
      </vt:variant>
      <vt:variant>
        <vt:i4>0</vt:i4>
      </vt:variant>
      <vt:variant>
        <vt:i4>5</vt:i4>
      </vt:variant>
      <vt:variant>
        <vt:lpwstr>mailto:post@verdensarvvega.no</vt:lpwstr>
      </vt:variant>
      <vt:variant>
        <vt:lpwstr/>
      </vt:variant>
      <vt:variant>
        <vt:i4>1769538</vt:i4>
      </vt:variant>
      <vt:variant>
        <vt:i4>0</vt:i4>
      </vt:variant>
      <vt:variant>
        <vt:i4>0</vt:i4>
      </vt:variant>
      <vt:variant>
        <vt:i4>5</vt:i4>
      </vt:variant>
      <vt:variant>
        <vt:lpwstr>http://www.verdensarvvega.no/</vt:lpwstr>
      </vt:variant>
      <vt:variant>
        <vt:lpwstr/>
      </vt:variant>
      <vt:variant>
        <vt:i4>1900612</vt:i4>
      </vt:variant>
      <vt:variant>
        <vt:i4>0</vt:i4>
      </vt:variant>
      <vt:variant>
        <vt:i4>0</vt:i4>
      </vt:variant>
      <vt:variant>
        <vt:i4>5</vt:i4>
      </vt:variant>
      <vt:variant>
        <vt:lpwstr>https://www.vega.kommune.no/tjenester/natur-miljo-og-naring/landbruk/luf/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liseh</dc:creator>
  <cp:keywords/>
  <cp:lastModifiedBy>Anders Karlsson</cp:lastModifiedBy>
  <cp:revision>3</cp:revision>
  <cp:lastPrinted>2019-02-19T09:58:00Z</cp:lastPrinted>
  <dcterms:created xsi:type="dcterms:W3CDTF">2026-05-18T08:48:00Z</dcterms:created>
  <dcterms:modified xsi:type="dcterms:W3CDTF">2026-05-18T08:48:00Z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0x010100D8FE8251DDE9CC4C8539200AE86F5029</vt:lpwstr>
  </property>
  <property fmtid="{D5CDD505-2E9C-101B-9397-08002B2CF9AE}" pid="3" name="Order">
    <vt:r8>3658100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